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A2" w:rsidRPr="006806D3" w:rsidRDefault="002764A2" w:rsidP="002764A2">
      <w:pPr>
        <w:rPr>
          <w:rFonts w:ascii="Tahoma" w:hAnsi="Tahoma" w:cs="Tahoma"/>
          <w:sz w:val="20"/>
          <w:szCs w:val="20"/>
        </w:rPr>
      </w:pPr>
      <w:bookmarkStart w:id="0" w:name="_GoBack"/>
      <w:bookmarkEnd w:id="0"/>
    </w:p>
    <w:p w:rsidR="002764A2" w:rsidRPr="00BD6C54" w:rsidRDefault="002764A2" w:rsidP="00284425">
      <w:pPr>
        <w:jc w:val="center"/>
        <w:rPr>
          <w:rFonts w:ascii="Tahoma" w:hAnsi="Tahoma" w:cs="Tahoma"/>
          <w:sz w:val="16"/>
          <w:szCs w:val="20"/>
        </w:rPr>
      </w:pPr>
      <w:r w:rsidRPr="006806D3">
        <w:rPr>
          <w:rFonts w:ascii="Tahoma" w:hAnsi="Tahoma" w:cs="Tahoma"/>
          <w:sz w:val="20"/>
          <w:szCs w:val="20"/>
        </w:rPr>
        <w:tab/>
      </w:r>
      <w:r w:rsidRPr="00BD6C54">
        <w:rPr>
          <w:rFonts w:ascii="Tahoma" w:hAnsi="Tahoma" w:cs="Tahoma"/>
          <w:bCs/>
          <w:sz w:val="16"/>
          <w:szCs w:val="20"/>
        </w:rPr>
        <w:t xml:space="preserve"> </w:t>
      </w:r>
    </w:p>
    <w:p w:rsidR="009451B0" w:rsidRPr="00C82FC7" w:rsidRDefault="009451B0" w:rsidP="009451B0">
      <w:pPr>
        <w:jc w:val="center"/>
        <w:rPr>
          <w:rFonts w:ascii="Tahoma" w:hAnsi="Tahoma" w:cs="Tahoma"/>
          <w:b/>
          <w:sz w:val="20"/>
          <w:szCs w:val="20"/>
        </w:rPr>
      </w:pPr>
      <w:r w:rsidRPr="00C82FC7">
        <w:rPr>
          <w:rFonts w:ascii="Tahoma" w:hAnsi="Tahoma" w:cs="Tahoma"/>
          <w:b/>
          <w:sz w:val="20"/>
          <w:szCs w:val="20"/>
        </w:rPr>
        <w:t>BASES PARA EL I</w:t>
      </w:r>
      <w:r w:rsidR="00C82FC7" w:rsidRPr="00C82FC7">
        <w:rPr>
          <w:rFonts w:ascii="Tahoma" w:hAnsi="Tahoma" w:cs="Tahoma"/>
          <w:b/>
          <w:sz w:val="20"/>
          <w:szCs w:val="20"/>
        </w:rPr>
        <w:t>I</w:t>
      </w:r>
      <w:r w:rsidR="00EB10D5">
        <w:rPr>
          <w:rFonts w:ascii="Tahoma" w:hAnsi="Tahoma" w:cs="Tahoma"/>
          <w:b/>
          <w:sz w:val="20"/>
          <w:szCs w:val="20"/>
        </w:rPr>
        <w:t>I</w:t>
      </w:r>
      <w:r w:rsidRPr="00C82FC7">
        <w:rPr>
          <w:rFonts w:ascii="Tahoma" w:hAnsi="Tahoma" w:cs="Tahoma"/>
          <w:b/>
          <w:sz w:val="20"/>
          <w:szCs w:val="20"/>
        </w:rPr>
        <w:t xml:space="preserve"> CONCURSO DE PINTURA</w:t>
      </w:r>
    </w:p>
    <w:p w:rsidR="009451B0" w:rsidRPr="00C82FC7" w:rsidRDefault="009451B0" w:rsidP="009451B0">
      <w:pPr>
        <w:jc w:val="center"/>
        <w:rPr>
          <w:rFonts w:ascii="Tahoma" w:hAnsi="Tahoma" w:cs="Tahoma"/>
          <w:b/>
          <w:sz w:val="20"/>
          <w:szCs w:val="20"/>
        </w:rPr>
      </w:pPr>
    </w:p>
    <w:p w:rsidR="006806D3" w:rsidRPr="00C82FC7" w:rsidRDefault="006806D3" w:rsidP="00DD409C">
      <w:pPr>
        <w:pStyle w:val="Prrafodelista"/>
        <w:numPr>
          <w:ilvl w:val="0"/>
          <w:numId w:val="26"/>
        </w:numPr>
        <w:jc w:val="both"/>
        <w:rPr>
          <w:rFonts w:ascii="Tahoma" w:hAnsi="Tahoma" w:cs="Tahoma"/>
          <w:b/>
          <w:sz w:val="20"/>
          <w:szCs w:val="20"/>
        </w:rPr>
      </w:pPr>
      <w:r w:rsidRPr="00C82FC7">
        <w:rPr>
          <w:rFonts w:ascii="Tahoma" w:hAnsi="Tahoma" w:cs="Tahoma"/>
          <w:b/>
          <w:sz w:val="20"/>
          <w:szCs w:val="20"/>
        </w:rPr>
        <w:t>ANTEDECENTES.</w:t>
      </w:r>
    </w:p>
    <w:p w:rsidR="00AD05B8" w:rsidRPr="00C82FC7" w:rsidRDefault="00AD05B8" w:rsidP="00AD05B8">
      <w:pPr>
        <w:pStyle w:val="Prrafodelista"/>
        <w:jc w:val="both"/>
        <w:rPr>
          <w:rFonts w:ascii="Tahoma" w:hAnsi="Tahoma" w:cs="Tahoma"/>
          <w:b/>
          <w:sz w:val="20"/>
          <w:szCs w:val="20"/>
        </w:rPr>
      </w:pPr>
    </w:p>
    <w:p w:rsidR="006806D3" w:rsidRPr="00C82FC7" w:rsidRDefault="006806D3" w:rsidP="00AD05B8">
      <w:pPr>
        <w:jc w:val="both"/>
        <w:rPr>
          <w:rFonts w:ascii="Tahoma" w:hAnsi="Tahoma" w:cs="Tahoma"/>
          <w:sz w:val="20"/>
          <w:szCs w:val="20"/>
        </w:rPr>
      </w:pPr>
      <w:r w:rsidRPr="00C82FC7">
        <w:rPr>
          <w:rFonts w:ascii="Tahoma" w:hAnsi="Tahoma" w:cs="Tahoma"/>
          <w:sz w:val="20"/>
          <w:szCs w:val="20"/>
        </w:rPr>
        <w:t>La</w:t>
      </w:r>
      <w:r w:rsidR="00B02F98" w:rsidRPr="00C82FC7">
        <w:rPr>
          <w:rFonts w:ascii="Tahoma" w:hAnsi="Tahoma" w:cs="Tahoma"/>
          <w:sz w:val="20"/>
          <w:szCs w:val="20"/>
        </w:rPr>
        <w:t xml:space="preserve"> Fundación Metrovía convoca al II</w:t>
      </w:r>
      <w:r w:rsidR="005D6F7D">
        <w:rPr>
          <w:rFonts w:ascii="Tahoma" w:hAnsi="Tahoma" w:cs="Tahoma"/>
          <w:sz w:val="20"/>
          <w:szCs w:val="20"/>
        </w:rPr>
        <w:t>I</w:t>
      </w:r>
      <w:r w:rsidRPr="00C82FC7">
        <w:rPr>
          <w:rFonts w:ascii="Tahoma" w:hAnsi="Tahoma" w:cs="Tahoma"/>
          <w:sz w:val="20"/>
          <w:szCs w:val="20"/>
        </w:rPr>
        <w:t xml:space="preserve"> Concurso de Pintura “</w:t>
      </w:r>
      <w:r w:rsidRPr="00C82FC7">
        <w:rPr>
          <w:rFonts w:ascii="Tahoma" w:hAnsi="Tahoma" w:cs="Tahoma"/>
          <w:b/>
          <w:sz w:val="20"/>
          <w:szCs w:val="20"/>
        </w:rPr>
        <w:t>PINTANDO</w:t>
      </w:r>
      <w:r w:rsidR="003A1CFF">
        <w:rPr>
          <w:rFonts w:ascii="Tahoma" w:hAnsi="Tahoma" w:cs="Tahoma"/>
          <w:b/>
          <w:sz w:val="20"/>
          <w:szCs w:val="20"/>
        </w:rPr>
        <w:t xml:space="preserve"> </w:t>
      </w:r>
      <w:r w:rsidRPr="00C82FC7">
        <w:rPr>
          <w:rFonts w:ascii="Tahoma" w:hAnsi="Tahoma" w:cs="Tahoma"/>
          <w:b/>
          <w:sz w:val="20"/>
          <w:szCs w:val="20"/>
        </w:rPr>
        <w:t>ANDO</w:t>
      </w:r>
      <w:r w:rsidRPr="00C82FC7">
        <w:rPr>
          <w:rFonts w:ascii="Tahoma" w:hAnsi="Tahoma" w:cs="Tahoma"/>
          <w:i/>
          <w:sz w:val="20"/>
          <w:szCs w:val="20"/>
        </w:rPr>
        <w:t xml:space="preserve">…en mi </w:t>
      </w:r>
      <w:r w:rsidR="00DD409C" w:rsidRPr="00C82FC7">
        <w:rPr>
          <w:rFonts w:ascii="Tahoma" w:hAnsi="Tahoma" w:cs="Tahoma"/>
          <w:i/>
          <w:sz w:val="20"/>
          <w:szCs w:val="20"/>
        </w:rPr>
        <w:t>Metrovía</w:t>
      </w:r>
      <w:r w:rsidRPr="00C82FC7">
        <w:rPr>
          <w:rFonts w:ascii="Tahoma" w:hAnsi="Tahoma" w:cs="Tahoma"/>
          <w:sz w:val="20"/>
          <w:szCs w:val="20"/>
        </w:rPr>
        <w:t>”  como campaña de difusión sobre el servicio, el modelo de comportamiento ciudadano, y el buen uso de</w:t>
      </w:r>
      <w:r w:rsidR="00BD6C54">
        <w:rPr>
          <w:rFonts w:ascii="Tahoma" w:hAnsi="Tahoma" w:cs="Tahoma"/>
          <w:sz w:val="20"/>
          <w:szCs w:val="20"/>
        </w:rPr>
        <w:t xml:space="preserve"> las instalaciones de la Metroví</w:t>
      </w:r>
      <w:r w:rsidRPr="00C82FC7">
        <w:rPr>
          <w:rFonts w:ascii="Tahoma" w:hAnsi="Tahoma" w:cs="Tahoma"/>
          <w:sz w:val="20"/>
          <w:szCs w:val="20"/>
        </w:rPr>
        <w:t xml:space="preserve">a.  El concurso es una oportuna propuesta para aprovechar la importancia del arte como medio de expresión de ideas y de adquisición de conocimientos, que favorecen los procesos de concientización sobre el tema. Está dirigido a jóvenes de 10 a 18 años.  </w:t>
      </w:r>
    </w:p>
    <w:p w:rsidR="00DD409C" w:rsidRPr="00C82FC7" w:rsidRDefault="00DD409C" w:rsidP="006806D3">
      <w:pPr>
        <w:jc w:val="both"/>
        <w:rPr>
          <w:rFonts w:ascii="Tahoma" w:hAnsi="Tahoma" w:cs="Tahoma"/>
          <w:sz w:val="20"/>
          <w:szCs w:val="20"/>
        </w:rPr>
      </w:pPr>
    </w:p>
    <w:p w:rsidR="006806D3" w:rsidRPr="00C82FC7" w:rsidRDefault="006806D3" w:rsidP="00DD409C">
      <w:pPr>
        <w:pStyle w:val="Prrafodelista"/>
        <w:numPr>
          <w:ilvl w:val="0"/>
          <w:numId w:val="26"/>
        </w:numPr>
        <w:jc w:val="both"/>
        <w:rPr>
          <w:rFonts w:ascii="Tahoma" w:hAnsi="Tahoma" w:cs="Tahoma"/>
          <w:b/>
          <w:sz w:val="20"/>
          <w:szCs w:val="20"/>
        </w:rPr>
      </w:pPr>
      <w:r w:rsidRPr="00C82FC7">
        <w:rPr>
          <w:rFonts w:ascii="Tahoma" w:hAnsi="Tahoma" w:cs="Tahoma"/>
          <w:b/>
          <w:sz w:val="20"/>
          <w:szCs w:val="20"/>
        </w:rPr>
        <w:t>OBJETIVO</w:t>
      </w:r>
    </w:p>
    <w:p w:rsidR="00AD05B8" w:rsidRPr="00C82FC7" w:rsidRDefault="00AD05B8" w:rsidP="00AD05B8">
      <w:pPr>
        <w:pStyle w:val="Prrafodelista"/>
        <w:jc w:val="both"/>
        <w:rPr>
          <w:rFonts w:ascii="Tahoma" w:hAnsi="Tahoma" w:cs="Tahoma"/>
          <w:b/>
          <w:sz w:val="20"/>
          <w:szCs w:val="20"/>
        </w:rPr>
      </w:pPr>
    </w:p>
    <w:p w:rsidR="006806D3" w:rsidRPr="00C82FC7" w:rsidRDefault="006806D3" w:rsidP="00AD05B8">
      <w:pPr>
        <w:jc w:val="both"/>
        <w:rPr>
          <w:rFonts w:ascii="Tahoma" w:hAnsi="Tahoma" w:cs="Tahoma"/>
          <w:sz w:val="20"/>
          <w:szCs w:val="20"/>
        </w:rPr>
      </w:pPr>
      <w:r w:rsidRPr="00C82FC7">
        <w:rPr>
          <w:rFonts w:ascii="Tahoma" w:hAnsi="Tahoma" w:cs="Tahoma"/>
          <w:sz w:val="20"/>
          <w:szCs w:val="20"/>
        </w:rPr>
        <w:t xml:space="preserve">El objetivo principal es organizar un evento de arte en el que participen jóvenes y a través del cual se dé a conocer a la población juvenil, el modelo de comportamiento ciudadano  apropiado con respecto al buen uso del sistema, especialmente paradas y carril exclusivo, con la finalidad de crear conciencia en los jóvenes sobre el peligro del uso indebido de las instalaciones: invasión del carril de la Metrovía, manipulación indebida de los ingresos en las paradas (puertas de embarque y desembarque, torniquetes), </w:t>
      </w:r>
      <w:r w:rsidR="00DD409C" w:rsidRPr="00C82FC7">
        <w:rPr>
          <w:rFonts w:ascii="Tahoma" w:hAnsi="Tahoma" w:cs="Tahoma"/>
          <w:sz w:val="20"/>
          <w:szCs w:val="20"/>
        </w:rPr>
        <w:t>etc.</w:t>
      </w:r>
    </w:p>
    <w:p w:rsidR="00DD409C" w:rsidRPr="00C82FC7" w:rsidRDefault="00DD409C" w:rsidP="006806D3">
      <w:pPr>
        <w:jc w:val="both"/>
        <w:rPr>
          <w:rFonts w:ascii="Tahoma" w:hAnsi="Tahoma" w:cs="Tahoma"/>
          <w:sz w:val="20"/>
          <w:szCs w:val="20"/>
        </w:rPr>
      </w:pPr>
    </w:p>
    <w:p w:rsidR="006806D3" w:rsidRPr="00C82FC7" w:rsidRDefault="006806D3" w:rsidP="00DD409C">
      <w:pPr>
        <w:pStyle w:val="Prrafodelista"/>
        <w:numPr>
          <w:ilvl w:val="0"/>
          <w:numId w:val="26"/>
        </w:numPr>
        <w:jc w:val="both"/>
        <w:rPr>
          <w:rFonts w:ascii="Tahoma" w:hAnsi="Tahoma" w:cs="Tahoma"/>
          <w:b/>
          <w:sz w:val="20"/>
          <w:szCs w:val="20"/>
        </w:rPr>
      </w:pPr>
      <w:r w:rsidRPr="00C82FC7">
        <w:rPr>
          <w:rFonts w:ascii="Tahoma" w:hAnsi="Tahoma" w:cs="Tahoma"/>
          <w:b/>
          <w:sz w:val="20"/>
          <w:szCs w:val="20"/>
        </w:rPr>
        <w:t>OBJETIVOS SECUNDARIOS.</w:t>
      </w:r>
    </w:p>
    <w:p w:rsidR="00DD409C" w:rsidRPr="00C82FC7" w:rsidRDefault="00DD409C" w:rsidP="00DD409C">
      <w:pPr>
        <w:pStyle w:val="Prrafodelista"/>
        <w:jc w:val="both"/>
        <w:rPr>
          <w:rFonts w:ascii="Tahoma" w:hAnsi="Tahoma" w:cs="Tahoma"/>
          <w:b/>
          <w:sz w:val="20"/>
          <w:szCs w:val="20"/>
        </w:rPr>
      </w:pPr>
    </w:p>
    <w:p w:rsidR="006806D3" w:rsidRPr="00C82FC7" w:rsidRDefault="006806D3" w:rsidP="00AD05B8">
      <w:pPr>
        <w:pStyle w:val="Prrafodelista"/>
        <w:numPr>
          <w:ilvl w:val="0"/>
          <w:numId w:val="28"/>
        </w:numPr>
        <w:jc w:val="both"/>
        <w:rPr>
          <w:rFonts w:ascii="Tahoma" w:hAnsi="Tahoma" w:cs="Tahoma"/>
          <w:sz w:val="20"/>
          <w:szCs w:val="20"/>
        </w:rPr>
      </w:pPr>
      <w:r w:rsidRPr="00C82FC7">
        <w:rPr>
          <w:rFonts w:ascii="Tahoma" w:hAnsi="Tahoma" w:cs="Tahoma"/>
          <w:sz w:val="20"/>
          <w:szCs w:val="20"/>
        </w:rPr>
        <w:t xml:space="preserve">Promover el servicio de la </w:t>
      </w:r>
      <w:r w:rsidR="00AD05B8" w:rsidRPr="00C82FC7">
        <w:rPr>
          <w:rFonts w:ascii="Tahoma" w:hAnsi="Tahoma" w:cs="Tahoma"/>
          <w:sz w:val="20"/>
          <w:szCs w:val="20"/>
        </w:rPr>
        <w:t>Metrovía</w:t>
      </w:r>
      <w:r w:rsidRPr="00C82FC7">
        <w:rPr>
          <w:rFonts w:ascii="Tahoma" w:hAnsi="Tahoma" w:cs="Tahoma"/>
          <w:sz w:val="20"/>
          <w:szCs w:val="20"/>
        </w:rPr>
        <w:t xml:space="preserve"> como una opción ágil, segura y confiable con permanente renovación de servicios, orientados a satisfacer las necesidades de la población. </w:t>
      </w:r>
    </w:p>
    <w:p w:rsidR="00E95375" w:rsidRPr="00C82FC7" w:rsidRDefault="00E95375" w:rsidP="00E95375">
      <w:pPr>
        <w:pStyle w:val="Prrafodelista"/>
        <w:jc w:val="both"/>
        <w:rPr>
          <w:rFonts w:ascii="Tahoma" w:hAnsi="Tahoma" w:cs="Tahoma"/>
          <w:sz w:val="20"/>
          <w:szCs w:val="20"/>
        </w:rPr>
      </w:pPr>
    </w:p>
    <w:p w:rsidR="006806D3" w:rsidRPr="00C82FC7" w:rsidRDefault="006806D3" w:rsidP="00AD05B8">
      <w:pPr>
        <w:pStyle w:val="Prrafodelista"/>
        <w:numPr>
          <w:ilvl w:val="0"/>
          <w:numId w:val="28"/>
        </w:numPr>
        <w:jc w:val="both"/>
        <w:rPr>
          <w:rFonts w:ascii="Tahoma" w:hAnsi="Tahoma" w:cs="Tahoma"/>
          <w:sz w:val="20"/>
          <w:szCs w:val="20"/>
        </w:rPr>
      </w:pPr>
      <w:r w:rsidRPr="00C82FC7">
        <w:rPr>
          <w:rFonts w:ascii="Tahoma" w:hAnsi="Tahoma" w:cs="Tahoma"/>
          <w:sz w:val="20"/>
          <w:szCs w:val="20"/>
        </w:rPr>
        <w:t>Llegar a los jóvenes a través de un trabajo lúdico y experimental, propiciando el desarrollo del talento artístico.</w:t>
      </w:r>
    </w:p>
    <w:p w:rsidR="00E95375" w:rsidRPr="00C82FC7" w:rsidRDefault="00E95375" w:rsidP="00E95375">
      <w:pPr>
        <w:jc w:val="both"/>
        <w:rPr>
          <w:rFonts w:ascii="Tahoma" w:hAnsi="Tahoma" w:cs="Tahoma"/>
          <w:sz w:val="20"/>
          <w:szCs w:val="20"/>
        </w:rPr>
      </w:pPr>
    </w:p>
    <w:p w:rsidR="006806D3" w:rsidRPr="00C82FC7" w:rsidRDefault="006806D3" w:rsidP="00AD05B8">
      <w:pPr>
        <w:pStyle w:val="Prrafodelista"/>
        <w:numPr>
          <w:ilvl w:val="0"/>
          <w:numId w:val="28"/>
        </w:numPr>
        <w:jc w:val="both"/>
        <w:rPr>
          <w:rFonts w:ascii="Tahoma" w:hAnsi="Tahoma" w:cs="Tahoma"/>
          <w:sz w:val="20"/>
          <w:szCs w:val="20"/>
        </w:rPr>
      </w:pPr>
      <w:r w:rsidRPr="00C82FC7">
        <w:rPr>
          <w:rFonts w:ascii="Tahoma" w:hAnsi="Tahoma" w:cs="Tahoma"/>
          <w:sz w:val="20"/>
          <w:szCs w:val="20"/>
        </w:rPr>
        <w:t>Generar  valores culturales sólidos y buenas costumbres que aporten a los jóvenes en la construcción de su identidad y su relación con la comunidad.</w:t>
      </w:r>
    </w:p>
    <w:p w:rsidR="00E95375" w:rsidRPr="00C82FC7" w:rsidRDefault="00E95375" w:rsidP="00E95375">
      <w:pPr>
        <w:jc w:val="both"/>
        <w:rPr>
          <w:rFonts w:ascii="Tahoma" w:hAnsi="Tahoma" w:cs="Tahoma"/>
          <w:sz w:val="20"/>
          <w:szCs w:val="20"/>
        </w:rPr>
      </w:pPr>
    </w:p>
    <w:p w:rsidR="006806D3" w:rsidRPr="00C82FC7" w:rsidRDefault="006806D3" w:rsidP="00AD05B8">
      <w:pPr>
        <w:pStyle w:val="Prrafodelista"/>
        <w:numPr>
          <w:ilvl w:val="0"/>
          <w:numId w:val="28"/>
        </w:numPr>
        <w:jc w:val="both"/>
        <w:rPr>
          <w:rFonts w:ascii="Tahoma" w:hAnsi="Tahoma" w:cs="Tahoma"/>
          <w:sz w:val="20"/>
          <w:szCs w:val="20"/>
        </w:rPr>
      </w:pPr>
      <w:r w:rsidRPr="00C82FC7">
        <w:rPr>
          <w:rFonts w:ascii="Tahoma" w:hAnsi="Tahoma" w:cs="Tahoma"/>
          <w:sz w:val="20"/>
          <w:szCs w:val="20"/>
        </w:rPr>
        <w:t xml:space="preserve">Aprovechar el arte  como medio didáctico y pedagógico, para que los jóvenes aprendan y comprendan la realidad desde una perspectiva diferente. </w:t>
      </w:r>
    </w:p>
    <w:p w:rsidR="00E95375" w:rsidRPr="00C82FC7" w:rsidRDefault="00E95375" w:rsidP="00E95375">
      <w:pPr>
        <w:jc w:val="both"/>
        <w:rPr>
          <w:rFonts w:ascii="Tahoma" w:hAnsi="Tahoma" w:cs="Tahoma"/>
          <w:sz w:val="20"/>
          <w:szCs w:val="20"/>
        </w:rPr>
      </w:pPr>
    </w:p>
    <w:p w:rsidR="006806D3" w:rsidRPr="00C82FC7" w:rsidRDefault="006806D3" w:rsidP="00AD05B8">
      <w:pPr>
        <w:pStyle w:val="Prrafodelista"/>
        <w:numPr>
          <w:ilvl w:val="0"/>
          <w:numId w:val="28"/>
        </w:numPr>
        <w:jc w:val="both"/>
        <w:rPr>
          <w:rFonts w:ascii="Tahoma" w:hAnsi="Tahoma" w:cs="Tahoma"/>
          <w:sz w:val="20"/>
          <w:szCs w:val="20"/>
        </w:rPr>
      </w:pPr>
      <w:r w:rsidRPr="00C82FC7">
        <w:rPr>
          <w:rFonts w:ascii="Tahoma" w:hAnsi="Tahoma" w:cs="Tahoma"/>
          <w:sz w:val="20"/>
          <w:szCs w:val="20"/>
        </w:rPr>
        <w:t>Crear espacios culturales y artísticos como un aporte a la comunidad.</w:t>
      </w:r>
    </w:p>
    <w:p w:rsidR="00DD409C" w:rsidRPr="00C82FC7" w:rsidRDefault="00DD409C" w:rsidP="006806D3">
      <w:pPr>
        <w:jc w:val="both"/>
        <w:rPr>
          <w:rFonts w:ascii="Tahoma" w:hAnsi="Tahoma" w:cs="Tahoma"/>
          <w:sz w:val="20"/>
          <w:szCs w:val="20"/>
        </w:rPr>
      </w:pPr>
    </w:p>
    <w:p w:rsidR="006806D3" w:rsidRPr="00C82FC7" w:rsidRDefault="006806D3" w:rsidP="00AD05B8">
      <w:pPr>
        <w:pStyle w:val="Prrafodelista"/>
        <w:numPr>
          <w:ilvl w:val="0"/>
          <w:numId w:val="26"/>
        </w:numPr>
        <w:jc w:val="both"/>
        <w:rPr>
          <w:rFonts w:ascii="Tahoma" w:hAnsi="Tahoma" w:cs="Tahoma"/>
          <w:b/>
          <w:sz w:val="20"/>
          <w:szCs w:val="20"/>
        </w:rPr>
      </w:pPr>
      <w:r w:rsidRPr="00C82FC7">
        <w:rPr>
          <w:rFonts w:ascii="Tahoma" w:hAnsi="Tahoma" w:cs="Tahoma"/>
          <w:b/>
          <w:sz w:val="20"/>
          <w:szCs w:val="20"/>
        </w:rPr>
        <w:t>PARTICIPANTES.</w:t>
      </w:r>
    </w:p>
    <w:p w:rsidR="00DD409C" w:rsidRPr="00C82FC7" w:rsidRDefault="00DD409C" w:rsidP="00DD409C">
      <w:pPr>
        <w:pStyle w:val="Prrafodelista"/>
        <w:jc w:val="both"/>
        <w:rPr>
          <w:rFonts w:ascii="Tahoma" w:hAnsi="Tahoma" w:cs="Tahoma"/>
          <w:b/>
          <w:sz w:val="20"/>
          <w:szCs w:val="20"/>
        </w:rPr>
      </w:pPr>
    </w:p>
    <w:p w:rsidR="00AD05B8" w:rsidRPr="00C82FC7" w:rsidRDefault="00AD05B8" w:rsidP="00AD05B8">
      <w:pPr>
        <w:jc w:val="both"/>
        <w:rPr>
          <w:rFonts w:ascii="Tahoma" w:hAnsi="Tahoma" w:cs="Tahoma"/>
          <w:sz w:val="20"/>
          <w:szCs w:val="20"/>
        </w:rPr>
      </w:pPr>
      <w:r w:rsidRPr="00C82FC7">
        <w:rPr>
          <w:rFonts w:ascii="Tahoma" w:hAnsi="Tahoma" w:cs="Tahoma"/>
          <w:sz w:val="20"/>
          <w:szCs w:val="20"/>
        </w:rPr>
        <w:t xml:space="preserve">Podrán participar jóvenes de 10 a 18 años de edad. La inscripción se realizará llenando el formulario que estará disponible en la página web </w:t>
      </w:r>
      <w:hyperlink r:id="rId9" w:history="1">
        <w:r w:rsidRPr="00C82FC7">
          <w:rPr>
            <w:rStyle w:val="Hipervnculo"/>
            <w:rFonts w:ascii="Tahoma" w:hAnsi="Tahoma" w:cs="Tahoma"/>
            <w:sz w:val="20"/>
            <w:szCs w:val="20"/>
          </w:rPr>
          <w:t>www.metrovia-gye.com.ec</w:t>
        </w:r>
      </w:hyperlink>
      <w:r w:rsidRPr="00C82FC7">
        <w:rPr>
          <w:rFonts w:ascii="Tahoma" w:hAnsi="Tahoma" w:cs="Tahoma"/>
          <w:sz w:val="20"/>
          <w:szCs w:val="20"/>
        </w:rPr>
        <w:t xml:space="preserve">  el c</w:t>
      </w:r>
      <w:r w:rsidR="00A50674">
        <w:rPr>
          <w:rFonts w:ascii="Tahoma" w:hAnsi="Tahoma" w:cs="Tahoma"/>
          <w:sz w:val="20"/>
          <w:szCs w:val="20"/>
        </w:rPr>
        <w:t xml:space="preserve">ual podrán enviarlo </w:t>
      </w:r>
      <w:r w:rsidRPr="00C82FC7">
        <w:rPr>
          <w:rFonts w:ascii="Tahoma" w:hAnsi="Tahoma" w:cs="Tahoma"/>
          <w:sz w:val="20"/>
          <w:szCs w:val="20"/>
        </w:rPr>
        <w:t>en físico debidamente firmado en las of</w:t>
      </w:r>
      <w:r w:rsidR="00A50674">
        <w:rPr>
          <w:rFonts w:ascii="Tahoma" w:hAnsi="Tahoma" w:cs="Tahoma"/>
          <w:sz w:val="20"/>
          <w:szCs w:val="20"/>
        </w:rPr>
        <w:t>icinas de la Fundación Metrovía; Atención al Usuario</w:t>
      </w:r>
    </w:p>
    <w:p w:rsidR="00AD05B8" w:rsidRPr="00C82FC7" w:rsidRDefault="00AD05B8" w:rsidP="00AD05B8">
      <w:pPr>
        <w:jc w:val="both"/>
        <w:rPr>
          <w:rFonts w:ascii="Tahoma" w:hAnsi="Tahoma" w:cs="Tahoma"/>
          <w:sz w:val="20"/>
          <w:szCs w:val="20"/>
        </w:rPr>
      </w:pPr>
    </w:p>
    <w:p w:rsidR="00AD05B8" w:rsidRPr="00C82FC7" w:rsidRDefault="00AD05B8" w:rsidP="00AD05B8">
      <w:pPr>
        <w:pStyle w:val="Prrafodelista"/>
        <w:numPr>
          <w:ilvl w:val="0"/>
          <w:numId w:val="27"/>
        </w:numPr>
        <w:spacing w:after="200" w:line="276" w:lineRule="auto"/>
        <w:contextualSpacing/>
        <w:jc w:val="both"/>
        <w:rPr>
          <w:rFonts w:ascii="Tahoma" w:hAnsi="Tahoma" w:cs="Tahoma"/>
          <w:sz w:val="20"/>
          <w:szCs w:val="20"/>
        </w:rPr>
      </w:pPr>
      <w:r w:rsidRPr="00C82FC7">
        <w:rPr>
          <w:rFonts w:ascii="Tahoma" w:hAnsi="Tahoma" w:cs="Tahoma"/>
          <w:sz w:val="20"/>
          <w:szCs w:val="20"/>
        </w:rPr>
        <w:t>Av. Benjamín Rosales S/N y AV. de las Américas</w:t>
      </w:r>
    </w:p>
    <w:p w:rsidR="00AD05B8" w:rsidRPr="00C82FC7" w:rsidRDefault="00AD05B8" w:rsidP="00AD05B8">
      <w:pPr>
        <w:pStyle w:val="Prrafodelista"/>
        <w:spacing w:after="200" w:line="276" w:lineRule="auto"/>
        <w:ind w:left="1080"/>
        <w:contextualSpacing/>
        <w:jc w:val="both"/>
        <w:rPr>
          <w:rFonts w:ascii="Tahoma" w:hAnsi="Tahoma" w:cs="Tahoma"/>
          <w:sz w:val="20"/>
          <w:szCs w:val="20"/>
        </w:rPr>
      </w:pPr>
    </w:p>
    <w:p w:rsidR="006806D3" w:rsidRPr="00C82FC7" w:rsidRDefault="00AD05B8" w:rsidP="00AD05B8">
      <w:pPr>
        <w:pStyle w:val="Prrafodelista"/>
        <w:numPr>
          <w:ilvl w:val="1"/>
          <w:numId w:val="26"/>
        </w:numPr>
        <w:jc w:val="both"/>
        <w:rPr>
          <w:rFonts w:ascii="Tahoma" w:hAnsi="Tahoma" w:cs="Tahoma"/>
          <w:bCs/>
          <w:sz w:val="20"/>
          <w:szCs w:val="20"/>
        </w:rPr>
      </w:pPr>
      <w:r w:rsidRPr="00C82FC7">
        <w:rPr>
          <w:rFonts w:ascii="Tahoma" w:hAnsi="Tahoma" w:cs="Tahoma"/>
          <w:b/>
          <w:sz w:val="20"/>
          <w:szCs w:val="20"/>
        </w:rPr>
        <w:t xml:space="preserve">Categorías.- </w:t>
      </w:r>
      <w:r w:rsidR="006806D3" w:rsidRPr="00C82FC7">
        <w:rPr>
          <w:rFonts w:ascii="Tahoma" w:hAnsi="Tahoma" w:cs="Tahoma"/>
          <w:bCs/>
          <w:sz w:val="20"/>
          <w:szCs w:val="20"/>
        </w:rPr>
        <w:t xml:space="preserve">Se establecen las siguientes categorías: </w:t>
      </w:r>
    </w:p>
    <w:p w:rsidR="00AD05B8" w:rsidRPr="00C82FC7" w:rsidRDefault="00AD05B8" w:rsidP="00AD05B8">
      <w:pPr>
        <w:pStyle w:val="Prrafodelista"/>
        <w:ind w:left="1428"/>
        <w:jc w:val="both"/>
        <w:rPr>
          <w:rFonts w:ascii="Tahoma" w:hAnsi="Tahoma" w:cs="Tahoma"/>
          <w:b/>
          <w:sz w:val="20"/>
          <w:szCs w:val="20"/>
        </w:rPr>
      </w:pPr>
    </w:p>
    <w:p w:rsidR="00E95375" w:rsidRPr="00C82FC7" w:rsidRDefault="006806D3" w:rsidP="00E95375">
      <w:pPr>
        <w:numPr>
          <w:ilvl w:val="0"/>
          <w:numId w:val="21"/>
        </w:numPr>
        <w:spacing w:after="200" w:line="276" w:lineRule="auto"/>
        <w:jc w:val="both"/>
        <w:rPr>
          <w:rFonts w:ascii="Tahoma" w:hAnsi="Tahoma" w:cs="Tahoma"/>
          <w:bCs/>
          <w:sz w:val="20"/>
          <w:szCs w:val="20"/>
        </w:rPr>
      </w:pPr>
      <w:r w:rsidRPr="00C82FC7">
        <w:rPr>
          <w:rFonts w:ascii="Tahoma" w:hAnsi="Tahoma" w:cs="Tahoma"/>
          <w:bCs/>
          <w:sz w:val="20"/>
          <w:szCs w:val="20"/>
        </w:rPr>
        <w:t>Categoría I: Jóvenes de 10 a 12 años</w:t>
      </w:r>
    </w:p>
    <w:p w:rsidR="006806D3" w:rsidRPr="00C82FC7" w:rsidRDefault="006806D3" w:rsidP="00E95375">
      <w:pPr>
        <w:numPr>
          <w:ilvl w:val="0"/>
          <w:numId w:val="21"/>
        </w:numPr>
        <w:spacing w:after="200" w:line="276" w:lineRule="auto"/>
        <w:jc w:val="both"/>
        <w:rPr>
          <w:rFonts w:ascii="Tahoma" w:hAnsi="Tahoma" w:cs="Tahoma"/>
          <w:bCs/>
          <w:sz w:val="20"/>
          <w:szCs w:val="20"/>
        </w:rPr>
      </w:pPr>
      <w:r w:rsidRPr="00C82FC7">
        <w:rPr>
          <w:rFonts w:ascii="Tahoma" w:hAnsi="Tahoma" w:cs="Tahoma"/>
          <w:bCs/>
          <w:sz w:val="20"/>
          <w:szCs w:val="20"/>
        </w:rPr>
        <w:t>Categoría II: Jóvenes de 13 a 15 años</w:t>
      </w:r>
    </w:p>
    <w:p w:rsidR="00AD05B8" w:rsidRPr="00C82FC7" w:rsidRDefault="006806D3" w:rsidP="00E95375">
      <w:pPr>
        <w:numPr>
          <w:ilvl w:val="0"/>
          <w:numId w:val="21"/>
        </w:numPr>
        <w:spacing w:after="200" w:line="276" w:lineRule="auto"/>
        <w:jc w:val="both"/>
        <w:rPr>
          <w:rFonts w:ascii="Tahoma" w:hAnsi="Tahoma" w:cs="Tahoma"/>
          <w:bCs/>
          <w:sz w:val="20"/>
          <w:szCs w:val="20"/>
        </w:rPr>
      </w:pPr>
      <w:r w:rsidRPr="00C82FC7">
        <w:rPr>
          <w:rFonts w:ascii="Tahoma" w:hAnsi="Tahoma" w:cs="Tahoma"/>
          <w:bCs/>
          <w:sz w:val="20"/>
          <w:szCs w:val="20"/>
        </w:rPr>
        <w:lastRenderedPageBreak/>
        <w:t>Categoría III: Jóvenes de 16 a 18 años</w:t>
      </w:r>
    </w:p>
    <w:p w:rsidR="002D23EE" w:rsidRPr="00C82FC7" w:rsidRDefault="002D23EE" w:rsidP="002D23EE">
      <w:pPr>
        <w:spacing w:after="200" w:line="276" w:lineRule="auto"/>
        <w:ind w:left="720"/>
        <w:jc w:val="both"/>
        <w:rPr>
          <w:rFonts w:ascii="Tahoma" w:hAnsi="Tahoma" w:cs="Tahoma"/>
          <w:bCs/>
          <w:sz w:val="20"/>
          <w:szCs w:val="20"/>
        </w:rPr>
      </w:pPr>
    </w:p>
    <w:p w:rsidR="006806D3" w:rsidRPr="00C82FC7" w:rsidRDefault="006806D3" w:rsidP="00AD05B8">
      <w:pPr>
        <w:pStyle w:val="Prrafodelista"/>
        <w:numPr>
          <w:ilvl w:val="0"/>
          <w:numId w:val="26"/>
        </w:numPr>
        <w:jc w:val="both"/>
        <w:rPr>
          <w:rFonts w:ascii="Tahoma" w:hAnsi="Tahoma" w:cs="Tahoma"/>
          <w:b/>
          <w:sz w:val="20"/>
          <w:szCs w:val="20"/>
        </w:rPr>
      </w:pPr>
      <w:r w:rsidRPr="00C82FC7">
        <w:rPr>
          <w:rFonts w:ascii="Tahoma" w:hAnsi="Tahoma" w:cs="Tahoma"/>
          <w:b/>
          <w:sz w:val="20"/>
          <w:szCs w:val="20"/>
        </w:rPr>
        <w:t>DISPOSICIONES GENERALES</w:t>
      </w:r>
    </w:p>
    <w:p w:rsidR="00AD05B8" w:rsidRPr="00C82FC7" w:rsidRDefault="00AD05B8" w:rsidP="00AD05B8">
      <w:pPr>
        <w:pStyle w:val="Prrafodelista"/>
        <w:jc w:val="both"/>
        <w:rPr>
          <w:rFonts w:ascii="Tahoma" w:hAnsi="Tahoma" w:cs="Tahoma"/>
          <w:b/>
          <w:sz w:val="20"/>
          <w:szCs w:val="20"/>
        </w:rPr>
      </w:pPr>
    </w:p>
    <w:p w:rsidR="006806D3" w:rsidRPr="00C82FC7" w:rsidRDefault="006806D3" w:rsidP="00AD05B8">
      <w:pPr>
        <w:pStyle w:val="Prrafodelista"/>
        <w:numPr>
          <w:ilvl w:val="1"/>
          <w:numId w:val="26"/>
        </w:numPr>
        <w:jc w:val="both"/>
        <w:rPr>
          <w:rFonts w:ascii="Tahoma" w:hAnsi="Tahoma" w:cs="Tahoma"/>
          <w:sz w:val="20"/>
          <w:szCs w:val="20"/>
        </w:rPr>
      </w:pPr>
      <w:r w:rsidRPr="00C82FC7">
        <w:rPr>
          <w:rFonts w:ascii="Tahoma" w:hAnsi="Tahoma" w:cs="Tahoma"/>
          <w:sz w:val="20"/>
          <w:szCs w:val="20"/>
        </w:rPr>
        <w:t>La obra es de carácter individual. Cada participante elaborará su propia obra, dentro del horario establecido para el concurso. Bajo ningún motivo podrá intervenir en la elaboración de la obra personas que no estén inscritas en el concurso. El incumplimiento de este requisito conllevará a la descalificación del  participante.</w:t>
      </w:r>
    </w:p>
    <w:p w:rsidR="00AD05B8" w:rsidRPr="00C82FC7" w:rsidRDefault="006806D3" w:rsidP="006806D3">
      <w:pPr>
        <w:pStyle w:val="Prrafodelista"/>
        <w:numPr>
          <w:ilvl w:val="1"/>
          <w:numId w:val="26"/>
        </w:numPr>
        <w:jc w:val="both"/>
        <w:rPr>
          <w:rFonts w:ascii="Tahoma" w:hAnsi="Tahoma" w:cs="Tahoma"/>
          <w:sz w:val="20"/>
          <w:szCs w:val="20"/>
        </w:rPr>
      </w:pPr>
      <w:r w:rsidRPr="00C82FC7">
        <w:rPr>
          <w:rFonts w:ascii="Tahoma" w:hAnsi="Tahoma" w:cs="Tahoma"/>
          <w:sz w:val="20"/>
          <w:szCs w:val="20"/>
        </w:rPr>
        <w:t>Los participantes menores de edad deberán ser inscritos por su representante mediante la entrega de la ficha de inscripción firmada, adjuntando copia de cédula de identidad o partida de nacimiento del menor y copia de cédula del representante.</w:t>
      </w:r>
    </w:p>
    <w:p w:rsidR="00AD05B8" w:rsidRPr="00C82FC7" w:rsidRDefault="006806D3" w:rsidP="006806D3">
      <w:pPr>
        <w:pStyle w:val="Prrafodelista"/>
        <w:numPr>
          <w:ilvl w:val="1"/>
          <w:numId w:val="26"/>
        </w:numPr>
        <w:jc w:val="both"/>
        <w:rPr>
          <w:rFonts w:ascii="Tahoma" w:hAnsi="Tahoma" w:cs="Tahoma"/>
          <w:sz w:val="20"/>
          <w:szCs w:val="20"/>
        </w:rPr>
      </w:pPr>
      <w:r w:rsidRPr="00C82FC7">
        <w:rPr>
          <w:rFonts w:ascii="Tahoma" w:hAnsi="Tahoma" w:cs="Tahoma"/>
          <w:sz w:val="20"/>
          <w:szCs w:val="20"/>
        </w:rPr>
        <w:t>Los participantes de 18 años deberán inscribirse entregando la ficha de inscripción con la copia de su cédula de identidad adjunta.</w:t>
      </w:r>
    </w:p>
    <w:p w:rsidR="00AD05B8" w:rsidRPr="00C82FC7" w:rsidRDefault="006806D3" w:rsidP="006806D3">
      <w:pPr>
        <w:pStyle w:val="Prrafodelista"/>
        <w:numPr>
          <w:ilvl w:val="1"/>
          <w:numId w:val="26"/>
        </w:numPr>
        <w:jc w:val="both"/>
        <w:rPr>
          <w:rFonts w:ascii="Tahoma" w:hAnsi="Tahoma" w:cs="Tahoma"/>
          <w:sz w:val="20"/>
          <w:szCs w:val="20"/>
        </w:rPr>
      </w:pPr>
      <w:r w:rsidRPr="00C82FC7">
        <w:rPr>
          <w:rFonts w:ascii="Tahoma" w:hAnsi="Tahoma" w:cs="Tahoma"/>
          <w:sz w:val="20"/>
          <w:szCs w:val="20"/>
        </w:rPr>
        <w:t>Los jóvenes menores de edad deberán asistir con su representante a todas las actividades, inclusive durante la jornada de elaboración de la obra el día del concurso.</w:t>
      </w:r>
    </w:p>
    <w:p w:rsidR="006806D3" w:rsidRPr="00C82FC7" w:rsidRDefault="006806D3" w:rsidP="006806D3">
      <w:pPr>
        <w:pStyle w:val="Prrafodelista"/>
        <w:numPr>
          <w:ilvl w:val="1"/>
          <w:numId w:val="26"/>
        </w:numPr>
        <w:jc w:val="both"/>
        <w:rPr>
          <w:rFonts w:ascii="Tahoma" w:hAnsi="Tahoma" w:cs="Tahoma"/>
          <w:sz w:val="20"/>
          <w:szCs w:val="20"/>
        </w:rPr>
      </w:pPr>
      <w:r w:rsidRPr="00C82FC7">
        <w:rPr>
          <w:rFonts w:ascii="Tahoma" w:hAnsi="Tahoma" w:cs="Tahoma"/>
          <w:bCs/>
          <w:sz w:val="20"/>
          <w:szCs w:val="20"/>
        </w:rPr>
        <w:t>Los jóvenes participantes y su representante recibirán un refrigerio en los talleres. De la misma manera se les proveerá de un refrigerio en la jornada de trabajo el día del concurso.</w:t>
      </w:r>
    </w:p>
    <w:p w:rsidR="00AD05B8" w:rsidRPr="00C82FC7" w:rsidRDefault="00AD05B8" w:rsidP="00AD05B8">
      <w:pPr>
        <w:pStyle w:val="Prrafodelista"/>
        <w:ind w:left="1428"/>
        <w:jc w:val="both"/>
        <w:rPr>
          <w:rFonts w:ascii="Tahoma" w:hAnsi="Tahoma" w:cs="Tahoma"/>
          <w:sz w:val="20"/>
          <w:szCs w:val="20"/>
        </w:rPr>
      </w:pPr>
    </w:p>
    <w:p w:rsidR="006806D3" w:rsidRPr="00C82FC7" w:rsidRDefault="006806D3" w:rsidP="00AD05B8">
      <w:pPr>
        <w:pStyle w:val="Prrafodelista"/>
        <w:numPr>
          <w:ilvl w:val="0"/>
          <w:numId w:val="26"/>
        </w:numPr>
        <w:jc w:val="both"/>
        <w:rPr>
          <w:rFonts w:ascii="Tahoma" w:hAnsi="Tahoma" w:cs="Tahoma"/>
          <w:b/>
          <w:sz w:val="20"/>
          <w:szCs w:val="20"/>
        </w:rPr>
      </w:pPr>
      <w:r w:rsidRPr="00C82FC7">
        <w:rPr>
          <w:rFonts w:ascii="Tahoma" w:hAnsi="Tahoma" w:cs="Tahoma"/>
          <w:b/>
          <w:sz w:val="20"/>
          <w:szCs w:val="20"/>
        </w:rPr>
        <w:t>CARÁCTER DE LA OBRA</w:t>
      </w:r>
    </w:p>
    <w:p w:rsidR="00AD05B8" w:rsidRPr="00C82FC7" w:rsidRDefault="00AD05B8" w:rsidP="00AD05B8">
      <w:pPr>
        <w:pStyle w:val="Prrafodelista"/>
        <w:jc w:val="both"/>
        <w:rPr>
          <w:rFonts w:ascii="Tahoma" w:hAnsi="Tahoma" w:cs="Tahoma"/>
          <w:b/>
          <w:sz w:val="20"/>
          <w:szCs w:val="20"/>
        </w:rPr>
      </w:pPr>
    </w:p>
    <w:p w:rsidR="006806D3" w:rsidRPr="00C82FC7" w:rsidRDefault="006806D3" w:rsidP="00AD05B8">
      <w:pPr>
        <w:pStyle w:val="Prrafodelista"/>
        <w:numPr>
          <w:ilvl w:val="1"/>
          <w:numId w:val="26"/>
        </w:numPr>
        <w:jc w:val="both"/>
        <w:rPr>
          <w:rFonts w:ascii="Tahoma" w:hAnsi="Tahoma" w:cs="Tahoma"/>
          <w:bCs/>
          <w:sz w:val="20"/>
          <w:szCs w:val="20"/>
        </w:rPr>
      </w:pPr>
      <w:r w:rsidRPr="00C82FC7">
        <w:rPr>
          <w:rFonts w:ascii="Tahoma" w:hAnsi="Tahoma" w:cs="Tahoma"/>
          <w:sz w:val="20"/>
          <w:szCs w:val="20"/>
        </w:rPr>
        <w:t xml:space="preserve">El tema del concurso es </w:t>
      </w:r>
      <w:r w:rsidR="008753B6" w:rsidRPr="008753B6">
        <w:rPr>
          <w:rFonts w:ascii="Tahoma" w:hAnsi="Tahoma" w:cs="Tahoma"/>
          <w:sz w:val="20"/>
          <w:szCs w:val="20"/>
        </w:rPr>
        <w:t>“Metrovía, 10 años Marcando la Diferencia</w:t>
      </w:r>
      <w:r w:rsidR="00C82FC7" w:rsidRPr="008753B6">
        <w:rPr>
          <w:rFonts w:ascii="Tahoma" w:hAnsi="Tahoma" w:cs="Tahoma"/>
          <w:sz w:val="20"/>
          <w:szCs w:val="20"/>
        </w:rPr>
        <w:t>”,</w:t>
      </w:r>
      <w:r w:rsidR="00C82FC7" w:rsidRPr="00C82FC7">
        <w:rPr>
          <w:rFonts w:ascii="Tahoma" w:hAnsi="Tahoma" w:cs="Tahoma"/>
          <w:sz w:val="20"/>
          <w:szCs w:val="20"/>
        </w:rPr>
        <w:t xml:space="preserve"> </w:t>
      </w:r>
      <w:r w:rsidRPr="00C82FC7">
        <w:rPr>
          <w:rFonts w:ascii="Tahoma" w:hAnsi="Tahoma" w:cs="Tahoma"/>
          <w:bCs/>
          <w:sz w:val="20"/>
          <w:szCs w:val="20"/>
        </w:rPr>
        <w:t xml:space="preserve">los participantes deberán reflejar a través de la creación artística </w:t>
      </w:r>
      <w:r w:rsidR="005D6F7D">
        <w:rPr>
          <w:rFonts w:ascii="Tahoma" w:hAnsi="Tahoma" w:cs="Tahoma"/>
          <w:bCs/>
          <w:sz w:val="20"/>
          <w:szCs w:val="20"/>
        </w:rPr>
        <w:t xml:space="preserve">cambios positivos en el comportamiento ciudadano y fomentar el sentido de </w:t>
      </w:r>
      <w:r w:rsidR="005D6F7D" w:rsidRPr="009E6BD9">
        <w:rPr>
          <w:rFonts w:ascii="Tahoma" w:hAnsi="Tahoma" w:cs="Tahoma"/>
          <w:bCs/>
          <w:sz w:val="20"/>
          <w:szCs w:val="20"/>
        </w:rPr>
        <w:t>pertene</w:t>
      </w:r>
      <w:r w:rsidR="00F0013A" w:rsidRPr="009E6BD9">
        <w:rPr>
          <w:rFonts w:ascii="Tahoma" w:hAnsi="Tahoma" w:cs="Tahoma"/>
          <w:bCs/>
          <w:sz w:val="20"/>
          <w:szCs w:val="20"/>
        </w:rPr>
        <w:t>nci</w:t>
      </w:r>
      <w:r w:rsidR="005D6F7D" w:rsidRPr="009E6BD9">
        <w:rPr>
          <w:rFonts w:ascii="Tahoma" w:hAnsi="Tahoma" w:cs="Tahoma"/>
          <w:bCs/>
          <w:sz w:val="20"/>
          <w:szCs w:val="20"/>
        </w:rPr>
        <w:t>a</w:t>
      </w:r>
      <w:r w:rsidR="005D6F7D">
        <w:rPr>
          <w:rFonts w:ascii="Tahoma" w:hAnsi="Tahoma" w:cs="Tahoma"/>
          <w:bCs/>
          <w:sz w:val="20"/>
          <w:szCs w:val="20"/>
        </w:rPr>
        <w:t xml:space="preserve"> y cuidado del Sistema Metrovía. </w:t>
      </w:r>
    </w:p>
    <w:p w:rsidR="00AD05B8" w:rsidRPr="00F0013A" w:rsidRDefault="006806D3" w:rsidP="006806D3">
      <w:pPr>
        <w:pStyle w:val="Prrafodelista"/>
        <w:numPr>
          <w:ilvl w:val="1"/>
          <w:numId w:val="26"/>
        </w:numPr>
        <w:jc w:val="both"/>
        <w:rPr>
          <w:rFonts w:ascii="Tahoma" w:hAnsi="Tahoma" w:cs="Tahoma"/>
          <w:color w:val="FF0000"/>
          <w:sz w:val="20"/>
          <w:szCs w:val="20"/>
        </w:rPr>
      </w:pPr>
      <w:r w:rsidRPr="00C82FC7">
        <w:rPr>
          <w:rFonts w:ascii="Tahoma" w:hAnsi="Tahoma" w:cs="Tahoma"/>
          <w:bCs/>
          <w:sz w:val="20"/>
          <w:szCs w:val="20"/>
        </w:rPr>
        <w:t>El concurso está orientado hacia la producción de obras plásticas con soporte contextual. Es decir que la expresión plástica esté apoyada en el desarrollo de contenidos. Con la finalidad de proporcionarles información sobre el tema del concurso, los participantes recibirán una conferencia sobre la Fundación Metrovía y el uso adecuado de sus instalac</w:t>
      </w:r>
      <w:r w:rsidR="00F0013A">
        <w:rPr>
          <w:rFonts w:ascii="Tahoma" w:hAnsi="Tahoma" w:cs="Tahoma"/>
          <w:bCs/>
          <w:sz w:val="20"/>
          <w:szCs w:val="20"/>
        </w:rPr>
        <w:t xml:space="preserve">iones, y una conferencia sobre </w:t>
      </w:r>
      <w:r w:rsidR="009E6BD9" w:rsidRPr="009E6BD9">
        <w:rPr>
          <w:rFonts w:ascii="Tahoma" w:hAnsi="Tahoma" w:cs="Tahoma"/>
          <w:bCs/>
          <w:sz w:val="20"/>
          <w:szCs w:val="20"/>
        </w:rPr>
        <w:t>arte</w:t>
      </w:r>
      <w:r w:rsidRPr="00F0013A">
        <w:rPr>
          <w:rFonts w:ascii="Tahoma" w:hAnsi="Tahoma" w:cs="Tahoma"/>
          <w:bCs/>
          <w:color w:val="FF0000"/>
          <w:sz w:val="20"/>
          <w:szCs w:val="20"/>
        </w:rPr>
        <w:t xml:space="preserve"> </w:t>
      </w:r>
      <w:r w:rsidRPr="00C82FC7">
        <w:rPr>
          <w:rFonts w:ascii="Tahoma" w:hAnsi="Tahoma" w:cs="Tahoma"/>
          <w:bCs/>
          <w:sz w:val="20"/>
          <w:szCs w:val="20"/>
        </w:rPr>
        <w:t xml:space="preserve">y producción artística, donde puedan observar recursos contemporáneos útiles para la producción artística.  La  conferencia en donde se tratarán los dos temas mencionados tendrá aproximadamente 90 minutos de duración.  </w:t>
      </w:r>
      <w:r w:rsidR="005D6F7D">
        <w:rPr>
          <w:rFonts w:ascii="Tahoma" w:hAnsi="Tahoma" w:cs="Tahoma"/>
          <w:bCs/>
          <w:sz w:val="20"/>
          <w:szCs w:val="20"/>
        </w:rPr>
        <w:t>La conferencia se realizará el 21 de octubre de 2016</w:t>
      </w:r>
      <w:r w:rsidRPr="00C82FC7">
        <w:rPr>
          <w:rFonts w:ascii="Tahoma" w:hAnsi="Tahoma" w:cs="Tahoma"/>
          <w:bCs/>
          <w:sz w:val="20"/>
          <w:szCs w:val="20"/>
        </w:rPr>
        <w:t xml:space="preserve"> en </w:t>
      </w:r>
      <w:r w:rsidR="00AD05B8" w:rsidRPr="00C82FC7">
        <w:rPr>
          <w:rFonts w:ascii="Tahoma" w:hAnsi="Tahoma" w:cs="Tahoma"/>
          <w:bCs/>
          <w:sz w:val="20"/>
          <w:szCs w:val="20"/>
        </w:rPr>
        <w:t>lugares que se determine</w:t>
      </w:r>
      <w:r w:rsidR="00AD05B8" w:rsidRPr="00F0013A">
        <w:rPr>
          <w:rFonts w:ascii="Tahoma" w:hAnsi="Tahoma" w:cs="Tahoma"/>
          <w:bCs/>
          <w:color w:val="FF0000"/>
          <w:sz w:val="20"/>
          <w:szCs w:val="20"/>
        </w:rPr>
        <w:t>.</w:t>
      </w:r>
      <w:r w:rsidR="00F0013A" w:rsidRPr="00F0013A">
        <w:rPr>
          <w:rFonts w:ascii="Tahoma" w:hAnsi="Tahoma" w:cs="Tahoma"/>
          <w:bCs/>
          <w:color w:val="FF0000"/>
          <w:sz w:val="20"/>
          <w:szCs w:val="20"/>
        </w:rPr>
        <w:t xml:space="preserve"> </w:t>
      </w:r>
    </w:p>
    <w:p w:rsidR="00AD05B8" w:rsidRPr="00F0013A" w:rsidRDefault="006806D3" w:rsidP="00926462">
      <w:pPr>
        <w:pStyle w:val="Prrafodelista"/>
        <w:numPr>
          <w:ilvl w:val="1"/>
          <w:numId w:val="26"/>
        </w:numPr>
        <w:jc w:val="both"/>
        <w:rPr>
          <w:rFonts w:ascii="Tahoma" w:hAnsi="Tahoma" w:cs="Tahoma"/>
          <w:color w:val="FF0000"/>
          <w:sz w:val="20"/>
          <w:szCs w:val="20"/>
        </w:rPr>
      </w:pPr>
      <w:r w:rsidRPr="00F0013A">
        <w:rPr>
          <w:rFonts w:ascii="Tahoma" w:hAnsi="Tahoma" w:cs="Tahoma"/>
          <w:bCs/>
          <w:sz w:val="20"/>
          <w:szCs w:val="20"/>
        </w:rPr>
        <w:t>Los participantes deberán asistir a un taller de arte en el cual los concursantes podrán realizar consultas, desarrollar ideas y elaborar el boceto que servirá para la elaboración de la obra. El taller de arte se llevara a cabo en dos fechas, y cada uno tendrá un cupo máximo de 30 concursantes.</w:t>
      </w:r>
      <w:r w:rsidR="00BD6C54" w:rsidRPr="00F0013A">
        <w:rPr>
          <w:rFonts w:ascii="Tahoma" w:hAnsi="Tahoma" w:cs="Tahoma"/>
          <w:bCs/>
          <w:sz w:val="20"/>
          <w:szCs w:val="20"/>
        </w:rPr>
        <w:t xml:space="preserve"> </w:t>
      </w:r>
      <w:r w:rsidRPr="00F0013A">
        <w:rPr>
          <w:rFonts w:ascii="Tahoma" w:hAnsi="Tahoma" w:cs="Tahoma"/>
          <w:bCs/>
          <w:sz w:val="20"/>
          <w:szCs w:val="20"/>
        </w:rPr>
        <w:t>El taller de revisión de bocetos se llevará a cabo según el cronograma establecido para los eventos y tendrá una duración de 2.5 horas. Los alumnos contarán con la guía de un profesor de arte asignado por la Fundación Metrovía para el procesamiento de la información, el conocimiento de aplicación de la técnica y el desarrollo de habilidades plásticas.</w:t>
      </w:r>
      <w:r w:rsidR="00F0013A" w:rsidRPr="00F0013A">
        <w:rPr>
          <w:rFonts w:ascii="Tahoma" w:hAnsi="Tahoma" w:cs="Tahoma"/>
          <w:bCs/>
          <w:sz w:val="20"/>
          <w:szCs w:val="20"/>
        </w:rPr>
        <w:t xml:space="preserve"> </w:t>
      </w:r>
      <w:r w:rsidRPr="00F0013A">
        <w:rPr>
          <w:rFonts w:ascii="Tahoma" w:hAnsi="Tahoma" w:cs="Tahoma"/>
          <w:sz w:val="20"/>
          <w:szCs w:val="20"/>
        </w:rPr>
        <w:t>La obra consistirá en una pintura realizada con acrílico sobre lienzo. El formato del lienzo es 0.60 x 0</w:t>
      </w:r>
      <w:r w:rsidR="00AD05B8" w:rsidRPr="00F0013A">
        <w:rPr>
          <w:rFonts w:ascii="Tahoma" w:hAnsi="Tahoma" w:cs="Tahoma"/>
          <w:sz w:val="20"/>
          <w:szCs w:val="20"/>
        </w:rPr>
        <w:t xml:space="preserve">.80 mt. </w:t>
      </w:r>
      <w:r w:rsidR="00F0013A" w:rsidRPr="009E6BD9">
        <w:rPr>
          <w:rFonts w:ascii="Tahoma" w:hAnsi="Tahoma" w:cs="Tahoma"/>
          <w:sz w:val="20"/>
          <w:szCs w:val="20"/>
        </w:rPr>
        <w:t>La Fundacion Metrovia proporcionara a los participantes los materiales necesarios para la elaboración de la obra, esto es: lienzo, acrílicos, pinceles, paletas, ect</w:t>
      </w:r>
      <w:r w:rsidR="00F0013A" w:rsidRPr="00F0013A">
        <w:rPr>
          <w:rFonts w:ascii="Tahoma" w:hAnsi="Tahoma" w:cs="Tahoma"/>
          <w:color w:val="FF0000"/>
          <w:sz w:val="20"/>
          <w:szCs w:val="20"/>
        </w:rPr>
        <w:t>.</w:t>
      </w:r>
    </w:p>
    <w:p w:rsidR="006806D3" w:rsidRPr="00C82FC7" w:rsidRDefault="006806D3" w:rsidP="006806D3">
      <w:pPr>
        <w:pStyle w:val="Prrafodelista"/>
        <w:numPr>
          <w:ilvl w:val="1"/>
          <w:numId w:val="26"/>
        </w:numPr>
        <w:jc w:val="both"/>
        <w:rPr>
          <w:rFonts w:ascii="Tahoma" w:hAnsi="Tahoma" w:cs="Tahoma"/>
          <w:sz w:val="20"/>
          <w:szCs w:val="20"/>
        </w:rPr>
      </w:pPr>
      <w:r w:rsidRPr="00C82FC7">
        <w:rPr>
          <w:rFonts w:ascii="Tahoma" w:hAnsi="Tahoma" w:cs="Tahoma"/>
          <w:sz w:val="20"/>
          <w:szCs w:val="20"/>
        </w:rPr>
        <w:lastRenderedPageBreak/>
        <w:t xml:space="preserve">Cada concursante presentará el boceto de su propuesta junto con un breve texto que señale el aspecto que desee destacar en torno a la obra con la cual va a participar, el cual deberá ser llevado al taller de revisión de bocetos en las fechas señaladas según el cronograma del concurso. </w:t>
      </w:r>
    </w:p>
    <w:p w:rsidR="00AD05B8" w:rsidRPr="00C82FC7" w:rsidRDefault="00AD05B8" w:rsidP="00AD05B8">
      <w:pPr>
        <w:pStyle w:val="Prrafodelista"/>
        <w:ind w:left="1428"/>
        <w:jc w:val="both"/>
        <w:rPr>
          <w:rFonts w:ascii="Tahoma" w:hAnsi="Tahoma" w:cs="Tahoma"/>
          <w:sz w:val="20"/>
          <w:szCs w:val="20"/>
        </w:rPr>
      </w:pPr>
    </w:p>
    <w:p w:rsidR="00B02F98" w:rsidRPr="00C82FC7" w:rsidRDefault="00B02F98" w:rsidP="00AD05B8">
      <w:pPr>
        <w:pStyle w:val="Prrafodelista"/>
        <w:ind w:left="1428"/>
        <w:jc w:val="both"/>
        <w:rPr>
          <w:rFonts w:ascii="Tahoma" w:hAnsi="Tahoma" w:cs="Tahoma"/>
          <w:sz w:val="20"/>
          <w:szCs w:val="20"/>
        </w:rPr>
      </w:pPr>
    </w:p>
    <w:p w:rsidR="00B02F98" w:rsidRPr="00C82FC7" w:rsidRDefault="00B02F98" w:rsidP="00AD05B8">
      <w:pPr>
        <w:pStyle w:val="Prrafodelista"/>
        <w:ind w:left="1428"/>
        <w:jc w:val="both"/>
        <w:rPr>
          <w:rFonts w:ascii="Tahoma" w:hAnsi="Tahoma" w:cs="Tahoma"/>
          <w:sz w:val="20"/>
          <w:szCs w:val="20"/>
        </w:rPr>
      </w:pPr>
    </w:p>
    <w:p w:rsidR="006806D3" w:rsidRPr="00C82FC7" w:rsidRDefault="006806D3" w:rsidP="00AD05B8">
      <w:pPr>
        <w:pStyle w:val="Prrafodelista"/>
        <w:numPr>
          <w:ilvl w:val="0"/>
          <w:numId w:val="26"/>
        </w:numPr>
        <w:jc w:val="both"/>
        <w:rPr>
          <w:rFonts w:ascii="Tahoma" w:hAnsi="Tahoma" w:cs="Tahoma"/>
          <w:b/>
          <w:sz w:val="20"/>
          <w:szCs w:val="20"/>
        </w:rPr>
      </w:pPr>
      <w:r w:rsidRPr="00C82FC7">
        <w:rPr>
          <w:rFonts w:ascii="Tahoma" w:hAnsi="Tahoma" w:cs="Tahoma"/>
          <w:b/>
          <w:sz w:val="20"/>
          <w:szCs w:val="20"/>
        </w:rPr>
        <w:t>FASES DEL CONCURSO.</w:t>
      </w:r>
    </w:p>
    <w:p w:rsidR="00AD05B8" w:rsidRPr="00C82FC7" w:rsidRDefault="00AD05B8" w:rsidP="00AD05B8">
      <w:pPr>
        <w:pStyle w:val="Prrafodelista"/>
        <w:jc w:val="both"/>
        <w:rPr>
          <w:rFonts w:ascii="Tahoma" w:hAnsi="Tahoma" w:cs="Tahoma"/>
          <w:b/>
          <w:sz w:val="20"/>
          <w:szCs w:val="20"/>
        </w:rPr>
      </w:pPr>
    </w:p>
    <w:p w:rsidR="006806D3" w:rsidRPr="00C82FC7" w:rsidRDefault="006806D3" w:rsidP="006806D3">
      <w:pPr>
        <w:jc w:val="both"/>
        <w:rPr>
          <w:rFonts w:ascii="Tahoma" w:hAnsi="Tahoma" w:cs="Tahoma"/>
          <w:sz w:val="20"/>
          <w:szCs w:val="20"/>
        </w:rPr>
      </w:pPr>
      <w:r w:rsidRPr="00C82FC7">
        <w:rPr>
          <w:rFonts w:ascii="Tahoma" w:hAnsi="Tahoma" w:cs="Tahoma"/>
          <w:sz w:val="20"/>
          <w:szCs w:val="20"/>
        </w:rPr>
        <w:t>Para el correcto desarrollo del concurso, el mismo estará dividido en tres fases:</w:t>
      </w:r>
    </w:p>
    <w:p w:rsidR="00AD05B8" w:rsidRPr="00C82FC7" w:rsidRDefault="00AD05B8" w:rsidP="006806D3">
      <w:pPr>
        <w:jc w:val="both"/>
        <w:rPr>
          <w:rFonts w:ascii="Tahoma" w:hAnsi="Tahoma" w:cs="Tahoma"/>
          <w:sz w:val="20"/>
          <w:szCs w:val="20"/>
        </w:rPr>
      </w:pPr>
    </w:p>
    <w:p w:rsidR="006806D3" w:rsidRPr="00C82FC7" w:rsidRDefault="006806D3" w:rsidP="006806D3">
      <w:pPr>
        <w:jc w:val="both"/>
        <w:rPr>
          <w:rFonts w:ascii="Tahoma" w:hAnsi="Tahoma" w:cs="Tahoma"/>
          <w:b/>
          <w:bCs/>
          <w:sz w:val="20"/>
          <w:szCs w:val="20"/>
        </w:rPr>
      </w:pPr>
      <w:r w:rsidRPr="00C82FC7">
        <w:rPr>
          <w:rFonts w:ascii="Tahoma" w:hAnsi="Tahoma" w:cs="Tahoma"/>
          <w:b/>
          <w:bCs/>
          <w:sz w:val="20"/>
          <w:szCs w:val="20"/>
        </w:rPr>
        <w:t xml:space="preserve">Fase I – Lanzamiento e Inscripciones. </w:t>
      </w:r>
    </w:p>
    <w:p w:rsidR="00E95375" w:rsidRPr="00C82FC7" w:rsidRDefault="00E95375" w:rsidP="006806D3">
      <w:pPr>
        <w:jc w:val="both"/>
        <w:rPr>
          <w:rFonts w:ascii="Tahoma" w:hAnsi="Tahoma" w:cs="Tahoma"/>
          <w:b/>
          <w:bCs/>
          <w:sz w:val="20"/>
          <w:szCs w:val="20"/>
        </w:rPr>
      </w:pPr>
    </w:p>
    <w:p w:rsidR="006806D3" w:rsidRPr="00C82FC7" w:rsidRDefault="006806D3" w:rsidP="006806D3">
      <w:pPr>
        <w:jc w:val="both"/>
        <w:rPr>
          <w:rFonts w:ascii="Tahoma" w:hAnsi="Tahoma" w:cs="Tahoma"/>
          <w:bCs/>
          <w:sz w:val="20"/>
          <w:szCs w:val="20"/>
        </w:rPr>
      </w:pPr>
      <w:r w:rsidRPr="00C82FC7">
        <w:rPr>
          <w:rFonts w:ascii="Tahoma" w:hAnsi="Tahoma" w:cs="Tahoma"/>
          <w:bCs/>
          <w:sz w:val="20"/>
          <w:szCs w:val="20"/>
        </w:rPr>
        <w:t xml:space="preserve">La campaña de lanzamiento del Concurso se realizará de manera pública </w:t>
      </w:r>
      <w:r w:rsidR="00A50674">
        <w:rPr>
          <w:rFonts w:ascii="Tahoma" w:hAnsi="Tahoma" w:cs="Tahoma"/>
          <w:bCs/>
          <w:sz w:val="20"/>
          <w:szCs w:val="20"/>
        </w:rPr>
        <w:t>y mediática</w:t>
      </w:r>
      <w:r w:rsidRPr="00C82FC7">
        <w:rPr>
          <w:rFonts w:ascii="Tahoma" w:hAnsi="Tahoma" w:cs="Tahoma"/>
          <w:bCs/>
          <w:sz w:val="20"/>
          <w:szCs w:val="20"/>
        </w:rPr>
        <w:t xml:space="preserve">. </w:t>
      </w:r>
      <w:r w:rsidR="00BD6C54">
        <w:rPr>
          <w:rFonts w:ascii="Tahoma" w:hAnsi="Tahoma" w:cs="Tahoma"/>
          <w:bCs/>
          <w:sz w:val="20"/>
          <w:szCs w:val="20"/>
        </w:rPr>
        <w:t xml:space="preserve">La convocatoria e inscripciones se </w:t>
      </w:r>
      <w:r w:rsidR="009E6BD9">
        <w:rPr>
          <w:rFonts w:ascii="Tahoma" w:hAnsi="Tahoma" w:cs="Tahoma"/>
          <w:bCs/>
          <w:sz w:val="20"/>
          <w:szCs w:val="20"/>
        </w:rPr>
        <w:t>llevarán a cabo del 1 al</w:t>
      </w:r>
      <w:r w:rsidR="000C1133">
        <w:rPr>
          <w:rFonts w:ascii="Tahoma" w:hAnsi="Tahoma" w:cs="Tahoma"/>
          <w:bCs/>
          <w:sz w:val="20"/>
          <w:szCs w:val="20"/>
        </w:rPr>
        <w:t xml:space="preserve"> 18 de octubre de 2016</w:t>
      </w:r>
      <w:r w:rsidR="00BD6C54">
        <w:rPr>
          <w:rFonts w:ascii="Tahoma" w:hAnsi="Tahoma" w:cs="Tahoma"/>
          <w:bCs/>
          <w:sz w:val="20"/>
          <w:szCs w:val="20"/>
        </w:rPr>
        <w:t>.</w:t>
      </w:r>
      <w:r w:rsidR="00F0013A">
        <w:rPr>
          <w:rFonts w:ascii="Tahoma" w:hAnsi="Tahoma" w:cs="Tahoma"/>
          <w:bCs/>
          <w:sz w:val="20"/>
          <w:szCs w:val="20"/>
        </w:rPr>
        <w:t xml:space="preserve"> </w:t>
      </w:r>
      <w:r w:rsidR="00BD6C54">
        <w:rPr>
          <w:rFonts w:ascii="Tahoma" w:hAnsi="Tahoma" w:cs="Tahoma"/>
          <w:bCs/>
          <w:sz w:val="20"/>
          <w:szCs w:val="20"/>
        </w:rPr>
        <w:t xml:space="preserve"> </w:t>
      </w:r>
      <w:r w:rsidR="009E6BD9" w:rsidRPr="00C82FC7">
        <w:rPr>
          <w:rFonts w:ascii="Tahoma" w:hAnsi="Tahoma" w:cs="Tahoma"/>
          <w:bCs/>
          <w:sz w:val="20"/>
          <w:szCs w:val="20"/>
        </w:rPr>
        <w:t>Se entregará</w:t>
      </w:r>
      <w:r w:rsidRPr="00C82FC7">
        <w:rPr>
          <w:rFonts w:ascii="Tahoma" w:hAnsi="Tahoma" w:cs="Tahoma"/>
          <w:bCs/>
          <w:sz w:val="20"/>
          <w:szCs w:val="20"/>
        </w:rPr>
        <w:t xml:space="preserve"> </w:t>
      </w:r>
      <w:r w:rsidR="009E6BD9" w:rsidRPr="00C82FC7">
        <w:rPr>
          <w:rFonts w:ascii="Tahoma" w:hAnsi="Tahoma" w:cs="Tahoma"/>
          <w:bCs/>
          <w:sz w:val="20"/>
          <w:szCs w:val="20"/>
        </w:rPr>
        <w:t>información del</w:t>
      </w:r>
      <w:r w:rsidRPr="00C82FC7">
        <w:rPr>
          <w:rFonts w:ascii="Tahoma" w:hAnsi="Tahoma" w:cs="Tahoma"/>
          <w:bCs/>
          <w:sz w:val="20"/>
          <w:szCs w:val="20"/>
        </w:rPr>
        <w:t xml:space="preserve"> concurso en las paradas de la Metrovía mediante gestión personalizada y por medio de la colocación de afiches. Los participantes deberán inscribirse dentro del periodo de tiempo establecido en el cronograma, presentando la ficha debidamente firmada y con las copias de cédulas adjuntas. </w:t>
      </w:r>
    </w:p>
    <w:p w:rsidR="00AD05B8" w:rsidRPr="00C82FC7" w:rsidRDefault="00AD05B8" w:rsidP="006806D3">
      <w:pPr>
        <w:jc w:val="both"/>
        <w:rPr>
          <w:rFonts w:ascii="Tahoma" w:hAnsi="Tahoma" w:cs="Tahoma"/>
          <w:bCs/>
          <w:sz w:val="20"/>
          <w:szCs w:val="20"/>
        </w:rPr>
      </w:pPr>
    </w:p>
    <w:p w:rsidR="006806D3" w:rsidRPr="00C82FC7" w:rsidRDefault="006806D3" w:rsidP="006806D3">
      <w:pPr>
        <w:jc w:val="both"/>
        <w:rPr>
          <w:rFonts w:ascii="Tahoma" w:hAnsi="Tahoma" w:cs="Tahoma"/>
          <w:b/>
          <w:bCs/>
          <w:sz w:val="20"/>
          <w:szCs w:val="20"/>
        </w:rPr>
      </w:pPr>
      <w:r w:rsidRPr="00C82FC7">
        <w:rPr>
          <w:rFonts w:ascii="Tahoma" w:hAnsi="Tahoma" w:cs="Tahoma"/>
          <w:b/>
          <w:bCs/>
          <w:sz w:val="20"/>
          <w:szCs w:val="20"/>
        </w:rPr>
        <w:t xml:space="preserve">Fase II – Conferencias y Talleres. </w:t>
      </w:r>
    </w:p>
    <w:p w:rsidR="00AD05B8" w:rsidRPr="00C82FC7" w:rsidRDefault="00AD05B8" w:rsidP="006806D3">
      <w:pPr>
        <w:jc w:val="both"/>
        <w:rPr>
          <w:rFonts w:ascii="Tahoma" w:hAnsi="Tahoma" w:cs="Tahoma"/>
          <w:b/>
          <w:bCs/>
          <w:sz w:val="20"/>
          <w:szCs w:val="20"/>
        </w:rPr>
      </w:pPr>
    </w:p>
    <w:p w:rsidR="006806D3" w:rsidRPr="00C82FC7" w:rsidRDefault="006806D3" w:rsidP="006806D3">
      <w:pPr>
        <w:jc w:val="both"/>
        <w:rPr>
          <w:rFonts w:ascii="Tahoma" w:hAnsi="Tahoma" w:cs="Tahoma"/>
          <w:bCs/>
          <w:sz w:val="20"/>
          <w:szCs w:val="20"/>
        </w:rPr>
      </w:pPr>
      <w:r w:rsidRPr="00C82FC7">
        <w:rPr>
          <w:rFonts w:ascii="Tahoma" w:hAnsi="Tahoma" w:cs="Tahoma"/>
          <w:bCs/>
          <w:sz w:val="20"/>
          <w:szCs w:val="20"/>
        </w:rPr>
        <w:t>Con la finalidad de proporcionarles información sobre el tema del concurso, los concursantes asistirán a una conferencia que tratará de los siguientes temas:</w:t>
      </w:r>
    </w:p>
    <w:p w:rsidR="00AD05B8" w:rsidRPr="00C82FC7" w:rsidRDefault="00AD05B8" w:rsidP="006806D3">
      <w:pPr>
        <w:jc w:val="both"/>
        <w:rPr>
          <w:rFonts w:ascii="Tahoma" w:hAnsi="Tahoma" w:cs="Tahoma"/>
          <w:bCs/>
          <w:sz w:val="20"/>
          <w:szCs w:val="20"/>
        </w:rPr>
      </w:pPr>
    </w:p>
    <w:p w:rsidR="006806D3" w:rsidRPr="00C82FC7" w:rsidRDefault="000C1133" w:rsidP="006806D3">
      <w:pPr>
        <w:pStyle w:val="Prrafodelista"/>
        <w:numPr>
          <w:ilvl w:val="0"/>
          <w:numId w:val="22"/>
        </w:numPr>
        <w:spacing w:after="200" w:line="276" w:lineRule="auto"/>
        <w:contextualSpacing/>
        <w:jc w:val="both"/>
        <w:rPr>
          <w:rFonts w:ascii="Tahoma" w:hAnsi="Tahoma" w:cs="Tahoma"/>
          <w:bCs/>
          <w:sz w:val="20"/>
          <w:szCs w:val="20"/>
        </w:rPr>
      </w:pPr>
      <w:r>
        <w:rPr>
          <w:rFonts w:ascii="Tahoma" w:hAnsi="Tahoma" w:cs="Tahoma"/>
          <w:bCs/>
          <w:sz w:val="20"/>
          <w:szCs w:val="20"/>
        </w:rPr>
        <w:t xml:space="preserve">Cambios positivos en el comportamiento ciudadano y fomentar el sentido de pertenencia y ciudado del Sistema Metrovía. </w:t>
      </w:r>
    </w:p>
    <w:p w:rsidR="006806D3" w:rsidRPr="00C82FC7" w:rsidRDefault="006806D3" w:rsidP="006806D3">
      <w:pPr>
        <w:pStyle w:val="Prrafodelista"/>
        <w:numPr>
          <w:ilvl w:val="0"/>
          <w:numId w:val="22"/>
        </w:numPr>
        <w:spacing w:after="200" w:line="276" w:lineRule="auto"/>
        <w:contextualSpacing/>
        <w:jc w:val="both"/>
        <w:rPr>
          <w:rFonts w:ascii="Tahoma" w:hAnsi="Tahoma" w:cs="Tahoma"/>
          <w:bCs/>
          <w:sz w:val="20"/>
          <w:szCs w:val="20"/>
        </w:rPr>
      </w:pPr>
      <w:r w:rsidRPr="00C82FC7">
        <w:rPr>
          <w:rFonts w:ascii="Tahoma" w:hAnsi="Tahoma" w:cs="Tahoma"/>
          <w:bCs/>
          <w:sz w:val="20"/>
          <w:szCs w:val="20"/>
        </w:rPr>
        <w:t xml:space="preserve">Arte y producción artística. </w:t>
      </w:r>
    </w:p>
    <w:p w:rsidR="006806D3" w:rsidRPr="00C82FC7" w:rsidRDefault="006806D3" w:rsidP="006806D3">
      <w:pPr>
        <w:jc w:val="both"/>
        <w:rPr>
          <w:rFonts w:ascii="Tahoma" w:hAnsi="Tahoma" w:cs="Tahoma"/>
          <w:bCs/>
          <w:sz w:val="20"/>
          <w:szCs w:val="20"/>
        </w:rPr>
      </w:pPr>
      <w:r w:rsidRPr="00C82FC7">
        <w:rPr>
          <w:rFonts w:ascii="Tahoma" w:hAnsi="Tahoma" w:cs="Tahoma"/>
          <w:bCs/>
          <w:sz w:val="20"/>
          <w:szCs w:val="20"/>
        </w:rPr>
        <w:t>La conferencia durará en total aproximadamente 90 minutos.</w:t>
      </w:r>
      <w:r w:rsidR="00FF1714">
        <w:rPr>
          <w:rFonts w:ascii="Tahoma" w:hAnsi="Tahoma" w:cs="Tahoma"/>
          <w:bCs/>
          <w:sz w:val="20"/>
          <w:szCs w:val="20"/>
        </w:rPr>
        <w:t xml:space="preserve"> Y se llevará a cabo en el auditorio PABLO GRAF, ubicado en Malecón y Loja, junto al IMAX. Según el cronograma de actividades.</w:t>
      </w:r>
    </w:p>
    <w:p w:rsidR="00AD05B8" w:rsidRPr="00C82FC7" w:rsidRDefault="00AD05B8" w:rsidP="006806D3">
      <w:pPr>
        <w:jc w:val="both"/>
        <w:rPr>
          <w:rFonts w:ascii="Tahoma" w:hAnsi="Tahoma" w:cs="Tahoma"/>
          <w:bCs/>
          <w:sz w:val="20"/>
          <w:szCs w:val="20"/>
        </w:rPr>
      </w:pPr>
    </w:p>
    <w:p w:rsidR="006806D3" w:rsidRPr="00C82FC7" w:rsidRDefault="006806D3" w:rsidP="006806D3">
      <w:pPr>
        <w:jc w:val="both"/>
        <w:rPr>
          <w:rFonts w:ascii="Tahoma" w:hAnsi="Tahoma" w:cs="Tahoma"/>
          <w:bCs/>
          <w:sz w:val="20"/>
          <w:szCs w:val="20"/>
        </w:rPr>
      </w:pPr>
      <w:r w:rsidRPr="00C82FC7">
        <w:rPr>
          <w:rFonts w:ascii="Tahoma" w:hAnsi="Tahoma" w:cs="Tahoma"/>
          <w:bCs/>
          <w:sz w:val="20"/>
          <w:szCs w:val="20"/>
        </w:rPr>
        <w:t xml:space="preserve">Los talleres estarán dirigidos por dos profesionales calificados en el área de la educación artística y tendrán una duración de 2 horas y media, en los cuales los participantes podrán realizar consultas desarrollar ideas y elaborar el boceto final que servirá para la elaboración de la obra. </w:t>
      </w:r>
    </w:p>
    <w:p w:rsidR="00AD05B8" w:rsidRPr="00C82FC7" w:rsidRDefault="00AD05B8" w:rsidP="006806D3">
      <w:pPr>
        <w:jc w:val="both"/>
        <w:rPr>
          <w:rFonts w:ascii="Tahoma" w:hAnsi="Tahoma" w:cs="Tahoma"/>
          <w:bCs/>
          <w:sz w:val="20"/>
          <w:szCs w:val="20"/>
        </w:rPr>
      </w:pPr>
    </w:p>
    <w:p w:rsidR="006806D3" w:rsidRPr="00C82FC7" w:rsidRDefault="006806D3" w:rsidP="006806D3">
      <w:pPr>
        <w:jc w:val="both"/>
        <w:rPr>
          <w:rFonts w:ascii="Tahoma" w:hAnsi="Tahoma" w:cs="Tahoma"/>
          <w:b/>
          <w:sz w:val="20"/>
          <w:szCs w:val="20"/>
        </w:rPr>
      </w:pPr>
      <w:r w:rsidRPr="00C82FC7">
        <w:rPr>
          <w:rFonts w:ascii="Tahoma" w:hAnsi="Tahoma" w:cs="Tahoma"/>
          <w:b/>
          <w:sz w:val="20"/>
          <w:szCs w:val="20"/>
        </w:rPr>
        <w:t>Fase III – Concurso con elaboración de la obra en vivo.</w:t>
      </w:r>
    </w:p>
    <w:p w:rsidR="00AD05B8" w:rsidRPr="00C82FC7" w:rsidRDefault="00AD05B8" w:rsidP="006806D3">
      <w:pPr>
        <w:jc w:val="both"/>
        <w:rPr>
          <w:rFonts w:ascii="Tahoma" w:hAnsi="Tahoma" w:cs="Tahoma"/>
          <w:b/>
          <w:sz w:val="20"/>
          <w:szCs w:val="20"/>
        </w:rPr>
      </w:pPr>
    </w:p>
    <w:p w:rsidR="006806D3" w:rsidRPr="00C82FC7" w:rsidRDefault="006806D3" w:rsidP="006806D3">
      <w:pPr>
        <w:jc w:val="both"/>
        <w:rPr>
          <w:rFonts w:ascii="Tahoma" w:hAnsi="Tahoma" w:cs="Tahoma"/>
          <w:sz w:val="20"/>
          <w:szCs w:val="20"/>
        </w:rPr>
      </w:pPr>
      <w:r w:rsidRPr="00C82FC7">
        <w:rPr>
          <w:rFonts w:ascii="Tahoma" w:hAnsi="Tahoma" w:cs="Tahoma"/>
          <w:sz w:val="20"/>
          <w:szCs w:val="20"/>
        </w:rPr>
        <w:t>Se realizará un concurso  donde los participantes elaborarán las obras en vivo en una</w:t>
      </w:r>
      <w:r w:rsidR="003A1CFF">
        <w:rPr>
          <w:rFonts w:ascii="Tahoma" w:hAnsi="Tahoma" w:cs="Tahoma"/>
          <w:sz w:val="20"/>
          <w:szCs w:val="20"/>
        </w:rPr>
        <w:t xml:space="preserve"> jornada de trabajo desde las 12</w:t>
      </w:r>
      <w:r w:rsidRPr="00C82FC7">
        <w:rPr>
          <w:rFonts w:ascii="Tahoma" w:hAnsi="Tahoma" w:cs="Tahoma"/>
          <w:sz w:val="20"/>
          <w:szCs w:val="20"/>
        </w:rPr>
        <w:t>:00 horas hasta la</w:t>
      </w:r>
      <w:r w:rsidR="003A1CFF">
        <w:rPr>
          <w:rFonts w:ascii="Tahoma" w:hAnsi="Tahoma" w:cs="Tahoma"/>
          <w:sz w:val="20"/>
          <w:szCs w:val="20"/>
        </w:rPr>
        <w:t>s 18h0</w:t>
      </w:r>
      <w:r w:rsidR="00AD05B8" w:rsidRPr="00C82FC7">
        <w:rPr>
          <w:rFonts w:ascii="Tahoma" w:hAnsi="Tahoma" w:cs="Tahoma"/>
          <w:sz w:val="20"/>
          <w:szCs w:val="20"/>
        </w:rPr>
        <w:t>0</w:t>
      </w:r>
      <w:r w:rsidRPr="00C82FC7">
        <w:rPr>
          <w:rFonts w:ascii="Tahoma" w:hAnsi="Tahoma" w:cs="Tahoma"/>
          <w:color w:val="000000" w:themeColor="text1"/>
          <w:sz w:val="20"/>
          <w:szCs w:val="20"/>
        </w:rPr>
        <w:t>.</w:t>
      </w:r>
      <w:r w:rsidR="00FF1714">
        <w:rPr>
          <w:rFonts w:ascii="Tahoma" w:hAnsi="Tahoma" w:cs="Tahoma"/>
          <w:color w:val="000000" w:themeColor="text1"/>
          <w:sz w:val="20"/>
          <w:szCs w:val="20"/>
        </w:rPr>
        <w:t xml:space="preserve"> </w:t>
      </w:r>
      <w:r w:rsidRPr="00C82FC7">
        <w:rPr>
          <w:rFonts w:ascii="Tahoma" w:hAnsi="Tahoma" w:cs="Tahoma"/>
          <w:sz w:val="20"/>
          <w:szCs w:val="20"/>
        </w:rPr>
        <w:t>Se elegirá tres obras ganadoras por categoría, correspondientes al primer, segundo y tercer lugar. Se elegirán tres Menciones de Honor por categoría. Luego de la deliberación de los jueces se anunciarán las obras ganadoras y se realizará la correspondiente premiación.</w:t>
      </w:r>
      <w:r w:rsidR="00C82FC7">
        <w:rPr>
          <w:rFonts w:ascii="Tahoma" w:hAnsi="Tahoma" w:cs="Tahoma"/>
          <w:sz w:val="20"/>
          <w:szCs w:val="20"/>
        </w:rPr>
        <w:t xml:space="preserve"> </w:t>
      </w:r>
      <w:r w:rsidRPr="00C82FC7">
        <w:rPr>
          <w:rFonts w:ascii="Tahoma" w:hAnsi="Tahoma" w:cs="Tahoma"/>
          <w:sz w:val="20"/>
          <w:szCs w:val="20"/>
        </w:rPr>
        <w:t>Todos los participantes recibirán diploma de participación.</w:t>
      </w:r>
    </w:p>
    <w:p w:rsidR="00E95375" w:rsidRPr="00C82FC7" w:rsidRDefault="00E95375" w:rsidP="006806D3">
      <w:pPr>
        <w:jc w:val="both"/>
        <w:rPr>
          <w:rFonts w:ascii="Tahoma" w:hAnsi="Tahoma" w:cs="Tahoma"/>
          <w:sz w:val="20"/>
          <w:szCs w:val="20"/>
        </w:rPr>
      </w:pPr>
    </w:p>
    <w:p w:rsidR="00AD05B8" w:rsidRPr="00C82FC7" w:rsidRDefault="00AD05B8" w:rsidP="006806D3">
      <w:pPr>
        <w:jc w:val="both"/>
        <w:rPr>
          <w:rFonts w:ascii="Tahoma" w:hAnsi="Tahoma" w:cs="Tahoma"/>
          <w:sz w:val="20"/>
          <w:szCs w:val="20"/>
        </w:rPr>
      </w:pPr>
    </w:p>
    <w:p w:rsidR="006806D3" w:rsidRPr="00C82FC7" w:rsidRDefault="006806D3" w:rsidP="00AD05B8">
      <w:pPr>
        <w:pStyle w:val="Prrafodelista"/>
        <w:numPr>
          <w:ilvl w:val="0"/>
          <w:numId w:val="26"/>
        </w:numPr>
        <w:jc w:val="both"/>
        <w:rPr>
          <w:rFonts w:ascii="Tahoma" w:hAnsi="Tahoma" w:cs="Tahoma"/>
          <w:b/>
          <w:sz w:val="20"/>
          <w:szCs w:val="20"/>
        </w:rPr>
      </w:pPr>
      <w:r w:rsidRPr="00C82FC7">
        <w:rPr>
          <w:rFonts w:ascii="Tahoma" w:hAnsi="Tahoma" w:cs="Tahoma"/>
          <w:b/>
          <w:sz w:val="20"/>
          <w:szCs w:val="20"/>
        </w:rPr>
        <w:t>PENALIZACIONES.</w:t>
      </w:r>
    </w:p>
    <w:p w:rsidR="00AD05B8" w:rsidRPr="00C82FC7" w:rsidRDefault="00AD05B8" w:rsidP="006806D3">
      <w:pPr>
        <w:jc w:val="both"/>
        <w:rPr>
          <w:rFonts w:ascii="Tahoma" w:hAnsi="Tahoma" w:cs="Tahoma"/>
          <w:b/>
          <w:sz w:val="20"/>
          <w:szCs w:val="20"/>
        </w:rPr>
      </w:pPr>
    </w:p>
    <w:p w:rsidR="006806D3" w:rsidRPr="00C82FC7" w:rsidRDefault="006806D3" w:rsidP="006806D3">
      <w:pPr>
        <w:jc w:val="both"/>
        <w:rPr>
          <w:rFonts w:ascii="Tahoma" w:hAnsi="Tahoma" w:cs="Tahoma"/>
          <w:sz w:val="20"/>
          <w:szCs w:val="20"/>
        </w:rPr>
      </w:pPr>
      <w:r w:rsidRPr="00C82FC7">
        <w:rPr>
          <w:rFonts w:ascii="Tahoma" w:hAnsi="Tahoma" w:cs="Tahoma"/>
          <w:sz w:val="20"/>
          <w:szCs w:val="20"/>
        </w:rPr>
        <w:t>El incumplimiento de los numerales detallados a continuación conllevará a la descalificación del colegio participante:</w:t>
      </w:r>
    </w:p>
    <w:p w:rsidR="00AD05B8" w:rsidRPr="00C82FC7" w:rsidRDefault="00AD05B8" w:rsidP="006806D3">
      <w:pPr>
        <w:jc w:val="both"/>
        <w:rPr>
          <w:rFonts w:ascii="Tahoma" w:hAnsi="Tahoma" w:cs="Tahoma"/>
          <w:sz w:val="20"/>
          <w:szCs w:val="20"/>
        </w:rPr>
      </w:pPr>
    </w:p>
    <w:p w:rsidR="00E95375" w:rsidRPr="00C82FC7" w:rsidRDefault="00AD05B8" w:rsidP="00E95375">
      <w:pPr>
        <w:pStyle w:val="Prrafodelista"/>
        <w:jc w:val="both"/>
        <w:rPr>
          <w:rFonts w:ascii="Tahoma" w:hAnsi="Tahoma" w:cs="Tahoma"/>
          <w:sz w:val="20"/>
          <w:szCs w:val="20"/>
        </w:rPr>
      </w:pPr>
      <w:r w:rsidRPr="00C82FC7">
        <w:rPr>
          <w:rFonts w:ascii="Tahoma" w:hAnsi="Tahoma" w:cs="Tahoma"/>
          <w:sz w:val="20"/>
          <w:szCs w:val="20"/>
        </w:rPr>
        <w:lastRenderedPageBreak/>
        <w:t>8.1.</w:t>
      </w:r>
      <w:r w:rsidRPr="00C82FC7">
        <w:rPr>
          <w:rFonts w:ascii="Tahoma" w:hAnsi="Tahoma" w:cs="Tahoma"/>
          <w:sz w:val="20"/>
          <w:szCs w:val="20"/>
        </w:rPr>
        <w:tab/>
      </w:r>
      <w:r w:rsidR="006806D3" w:rsidRPr="00C82FC7">
        <w:rPr>
          <w:rFonts w:ascii="Tahoma" w:hAnsi="Tahoma" w:cs="Tahoma"/>
          <w:sz w:val="20"/>
          <w:szCs w:val="20"/>
        </w:rPr>
        <w:t xml:space="preserve">El representante podrá orientar a su representado  durante la elaboración de la obra, en ningún caso podrá ejecutar parcial o totalmente la obra. </w:t>
      </w:r>
    </w:p>
    <w:p w:rsidR="00E95375" w:rsidRPr="00C82FC7" w:rsidRDefault="00E95375" w:rsidP="00E95375">
      <w:pPr>
        <w:pStyle w:val="Prrafodelista"/>
        <w:jc w:val="both"/>
        <w:rPr>
          <w:rFonts w:ascii="Tahoma" w:hAnsi="Tahoma" w:cs="Tahoma"/>
          <w:sz w:val="20"/>
          <w:szCs w:val="20"/>
        </w:rPr>
      </w:pPr>
    </w:p>
    <w:p w:rsidR="00E95375" w:rsidRPr="00C82FC7" w:rsidRDefault="006806D3" w:rsidP="00E95375">
      <w:pPr>
        <w:pStyle w:val="Prrafodelista"/>
        <w:jc w:val="both"/>
        <w:rPr>
          <w:rFonts w:ascii="Tahoma" w:hAnsi="Tahoma" w:cs="Tahoma"/>
          <w:sz w:val="20"/>
          <w:szCs w:val="20"/>
        </w:rPr>
      </w:pPr>
      <w:r w:rsidRPr="00C82FC7">
        <w:rPr>
          <w:rFonts w:ascii="Tahoma" w:hAnsi="Tahoma" w:cs="Tahoma"/>
          <w:sz w:val="20"/>
          <w:szCs w:val="20"/>
        </w:rPr>
        <w:t xml:space="preserve">8.2 En ningún caso podrá intervenir en la elaboración de la obra, algún espectador o alumno que no se encontrare inscrito. </w:t>
      </w:r>
    </w:p>
    <w:p w:rsidR="00E95375" w:rsidRPr="00C82FC7" w:rsidRDefault="00E95375" w:rsidP="00E95375">
      <w:pPr>
        <w:pStyle w:val="Prrafodelista"/>
        <w:jc w:val="both"/>
        <w:rPr>
          <w:rFonts w:ascii="Tahoma" w:hAnsi="Tahoma" w:cs="Tahoma"/>
          <w:sz w:val="20"/>
          <w:szCs w:val="20"/>
        </w:rPr>
      </w:pPr>
    </w:p>
    <w:p w:rsidR="006806D3" w:rsidRPr="00C82FC7" w:rsidRDefault="006806D3" w:rsidP="00E95375">
      <w:pPr>
        <w:pStyle w:val="Prrafodelista"/>
        <w:jc w:val="both"/>
        <w:rPr>
          <w:rFonts w:ascii="Tahoma" w:hAnsi="Tahoma" w:cs="Tahoma"/>
          <w:sz w:val="20"/>
          <w:szCs w:val="20"/>
        </w:rPr>
      </w:pPr>
      <w:r w:rsidRPr="00C82FC7">
        <w:rPr>
          <w:rFonts w:ascii="Tahoma" w:hAnsi="Tahoma" w:cs="Tahoma"/>
          <w:sz w:val="20"/>
          <w:szCs w:val="20"/>
        </w:rPr>
        <w:t xml:space="preserve">8.3 Ningún participante podrá abandonar las conferencias, talleres o jornada de trabajo durante el concurso. En caso de ausentarse, esto conllevará a la descalificación del concursante. </w:t>
      </w:r>
    </w:p>
    <w:p w:rsidR="00B02F98" w:rsidRPr="00C82FC7" w:rsidRDefault="00B02F98" w:rsidP="006806D3">
      <w:pPr>
        <w:jc w:val="both"/>
        <w:rPr>
          <w:rFonts w:ascii="Tahoma" w:hAnsi="Tahoma" w:cs="Tahoma"/>
          <w:sz w:val="20"/>
          <w:szCs w:val="20"/>
        </w:rPr>
      </w:pPr>
    </w:p>
    <w:p w:rsidR="006806D3" w:rsidRPr="00C82FC7" w:rsidRDefault="006806D3" w:rsidP="00E95375">
      <w:pPr>
        <w:pStyle w:val="Prrafodelista"/>
        <w:numPr>
          <w:ilvl w:val="0"/>
          <w:numId w:val="26"/>
        </w:numPr>
        <w:jc w:val="both"/>
        <w:rPr>
          <w:rFonts w:ascii="Tahoma" w:hAnsi="Tahoma" w:cs="Tahoma"/>
          <w:b/>
          <w:sz w:val="20"/>
          <w:szCs w:val="20"/>
        </w:rPr>
      </w:pPr>
      <w:r w:rsidRPr="00C82FC7">
        <w:rPr>
          <w:rFonts w:ascii="Tahoma" w:hAnsi="Tahoma" w:cs="Tahoma"/>
          <w:b/>
          <w:sz w:val="20"/>
          <w:szCs w:val="20"/>
        </w:rPr>
        <w:t xml:space="preserve">CRONOGRAMA DE ACTIVIDADES. </w:t>
      </w:r>
    </w:p>
    <w:p w:rsidR="00E95375" w:rsidRPr="00C82FC7" w:rsidRDefault="00E95375" w:rsidP="00E95375">
      <w:pPr>
        <w:pStyle w:val="Prrafodelista"/>
        <w:jc w:val="both"/>
        <w:rPr>
          <w:rFonts w:ascii="Tahoma" w:hAnsi="Tahoma" w:cs="Tahoma"/>
          <w:b/>
          <w:sz w:val="20"/>
          <w:szCs w:val="20"/>
        </w:rPr>
      </w:pPr>
    </w:p>
    <w:p w:rsidR="006806D3" w:rsidRDefault="006806D3" w:rsidP="006806D3">
      <w:pPr>
        <w:jc w:val="both"/>
        <w:rPr>
          <w:rFonts w:ascii="Tahoma" w:hAnsi="Tahoma" w:cs="Tahoma"/>
          <w:sz w:val="20"/>
          <w:szCs w:val="20"/>
        </w:rPr>
      </w:pPr>
      <w:r w:rsidRPr="00C82FC7">
        <w:rPr>
          <w:rFonts w:ascii="Tahoma" w:hAnsi="Tahoma" w:cs="Tahoma"/>
          <w:sz w:val="20"/>
          <w:szCs w:val="20"/>
        </w:rPr>
        <w:t>Las actividades se realizarán según el cronograma detallado a continuación:</w:t>
      </w:r>
    </w:p>
    <w:p w:rsidR="00B1126B" w:rsidRDefault="00B1126B" w:rsidP="006806D3">
      <w:pPr>
        <w:jc w:val="both"/>
        <w:rPr>
          <w:rFonts w:ascii="Tahoma" w:hAnsi="Tahoma" w:cs="Tahoma"/>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518"/>
        <w:gridCol w:w="1701"/>
        <w:gridCol w:w="3260"/>
      </w:tblGrid>
      <w:tr w:rsidR="00B1126B" w:rsidRPr="00EF320E" w:rsidTr="00A4084E">
        <w:trPr>
          <w:trHeight w:val="844"/>
        </w:trPr>
        <w:tc>
          <w:tcPr>
            <w:tcW w:w="2518" w:type="dxa"/>
            <w:tcBorders>
              <w:bottom w:val="single" w:sz="4" w:space="0" w:color="auto"/>
            </w:tcBorders>
          </w:tcPr>
          <w:p w:rsidR="00B1126B" w:rsidRPr="00D96BD9" w:rsidRDefault="00B1126B" w:rsidP="00A4084E">
            <w:pPr>
              <w:rPr>
                <w:b/>
              </w:rPr>
            </w:pPr>
            <w:r w:rsidRPr="00D96BD9">
              <w:rPr>
                <w:b/>
              </w:rPr>
              <w:t>Fecha</w:t>
            </w:r>
          </w:p>
        </w:tc>
        <w:tc>
          <w:tcPr>
            <w:tcW w:w="1701" w:type="dxa"/>
          </w:tcPr>
          <w:p w:rsidR="00B1126B" w:rsidRPr="00D96BD9" w:rsidRDefault="00B1126B" w:rsidP="00A4084E">
            <w:pPr>
              <w:rPr>
                <w:b/>
              </w:rPr>
            </w:pPr>
            <w:r w:rsidRPr="00D96BD9">
              <w:rPr>
                <w:b/>
              </w:rPr>
              <w:t>Actividad y espacio</w:t>
            </w:r>
          </w:p>
        </w:tc>
        <w:tc>
          <w:tcPr>
            <w:tcW w:w="3260" w:type="dxa"/>
          </w:tcPr>
          <w:p w:rsidR="00B1126B" w:rsidRPr="00D96BD9" w:rsidRDefault="00B1126B" w:rsidP="00A4084E">
            <w:pPr>
              <w:rPr>
                <w:b/>
              </w:rPr>
            </w:pPr>
            <w:r w:rsidRPr="00D96BD9">
              <w:rPr>
                <w:b/>
              </w:rPr>
              <w:t>Dirección</w:t>
            </w:r>
          </w:p>
        </w:tc>
      </w:tr>
      <w:tr w:rsidR="00B1126B" w:rsidRPr="00EF320E" w:rsidTr="00A4084E">
        <w:tc>
          <w:tcPr>
            <w:tcW w:w="2518" w:type="dxa"/>
            <w:tcBorders>
              <w:bottom w:val="single" w:sz="4" w:space="0" w:color="auto"/>
            </w:tcBorders>
          </w:tcPr>
          <w:p w:rsidR="00B1126B" w:rsidRPr="009E6BD9" w:rsidRDefault="009E6BD9" w:rsidP="006E3098">
            <w:pPr>
              <w:rPr>
                <w:b/>
              </w:rPr>
            </w:pPr>
            <w:r w:rsidRPr="009E6BD9">
              <w:rPr>
                <w:b/>
              </w:rPr>
              <w:t xml:space="preserve">1 </w:t>
            </w:r>
            <w:r w:rsidR="006E3098" w:rsidRPr="009E6BD9">
              <w:rPr>
                <w:b/>
              </w:rPr>
              <w:t xml:space="preserve"> al 18 de octubre de 2016 </w:t>
            </w:r>
          </w:p>
          <w:p w:rsidR="00A90B5C" w:rsidRPr="00A90B5C" w:rsidRDefault="00A90B5C" w:rsidP="006E3098">
            <w:pPr>
              <w:rPr>
                <w:b/>
                <w:color w:val="FF0000"/>
              </w:rPr>
            </w:pPr>
          </w:p>
        </w:tc>
        <w:tc>
          <w:tcPr>
            <w:tcW w:w="1701" w:type="dxa"/>
          </w:tcPr>
          <w:p w:rsidR="00B1126B" w:rsidRDefault="00B1126B" w:rsidP="00A4084E">
            <w:pPr>
              <w:pStyle w:val="Sinespaciado"/>
            </w:pPr>
            <w:r>
              <w:t>Convocatoria e</w:t>
            </w:r>
          </w:p>
          <w:p w:rsidR="00B1126B" w:rsidRPr="0026798C" w:rsidRDefault="00B1126B" w:rsidP="00A4084E">
            <w:pPr>
              <w:pStyle w:val="Sinespaciado"/>
            </w:pPr>
            <w:r>
              <w:t>Inscripciones</w:t>
            </w:r>
          </w:p>
        </w:tc>
        <w:tc>
          <w:tcPr>
            <w:tcW w:w="3260" w:type="dxa"/>
          </w:tcPr>
          <w:p w:rsidR="00B1126B" w:rsidRDefault="00B1126B" w:rsidP="00A4084E">
            <w:pPr>
              <w:pStyle w:val="Sinespaciado"/>
            </w:pPr>
            <w:r>
              <w:t>Oficinas de Fundación Metrovía</w:t>
            </w:r>
          </w:p>
          <w:p w:rsidR="00B1126B" w:rsidRDefault="00B1126B" w:rsidP="00A4084E">
            <w:pPr>
              <w:pStyle w:val="Sinespaciado"/>
            </w:pPr>
            <w:r>
              <w:t>Terminal Río Daule. Ave Benjamín Rosales y Av. De las Américas, frente a terminal Terrestre.</w:t>
            </w:r>
          </w:p>
          <w:p w:rsidR="00B1126B" w:rsidRDefault="00B1126B" w:rsidP="00A4084E">
            <w:pPr>
              <w:pStyle w:val="Sinespaciado"/>
            </w:pPr>
            <w:r>
              <w:t xml:space="preserve">Telf.  04 2597680 </w:t>
            </w:r>
            <w:r w:rsidR="00A11572">
              <w:t>ext. 5000-5002</w:t>
            </w:r>
          </w:p>
          <w:p w:rsidR="00B1126B" w:rsidRPr="0026798C" w:rsidRDefault="00B1126B" w:rsidP="00A4084E">
            <w:pPr>
              <w:pStyle w:val="Sinespaciado"/>
            </w:pPr>
          </w:p>
        </w:tc>
      </w:tr>
      <w:tr w:rsidR="00B1126B" w:rsidRPr="00EF320E" w:rsidTr="00A4084E">
        <w:tc>
          <w:tcPr>
            <w:tcW w:w="2518" w:type="dxa"/>
            <w:tcBorders>
              <w:bottom w:val="single" w:sz="4" w:space="0" w:color="auto"/>
            </w:tcBorders>
          </w:tcPr>
          <w:p w:rsidR="00B1126B" w:rsidRDefault="00B1126B" w:rsidP="00A4084E">
            <w:pPr>
              <w:rPr>
                <w:b/>
              </w:rPr>
            </w:pPr>
          </w:p>
          <w:p w:rsidR="00B1126B" w:rsidRDefault="006E3098" w:rsidP="00A4084E">
            <w:pPr>
              <w:rPr>
                <w:b/>
              </w:rPr>
            </w:pPr>
            <w:r>
              <w:rPr>
                <w:b/>
              </w:rPr>
              <w:t>21 de octubre  2016</w:t>
            </w:r>
          </w:p>
        </w:tc>
        <w:tc>
          <w:tcPr>
            <w:tcW w:w="1701" w:type="dxa"/>
          </w:tcPr>
          <w:p w:rsidR="00B1126B" w:rsidRDefault="00B1126B" w:rsidP="002F1AF4">
            <w:pPr>
              <w:pStyle w:val="Sinespaciado"/>
            </w:pPr>
            <w:r w:rsidRPr="0026798C">
              <w:t>Conferencia</w:t>
            </w:r>
            <w:r w:rsidR="002F1AF4">
              <w:t xml:space="preserve">          16</w:t>
            </w:r>
            <w:r>
              <w:t>:00 Auditorio</w:t>
            </w:r>
          </w:p>
        </w:tc>
        <w:tc>
          <w:tcPr>
            <w:tcW w:w="3260" w:type="dxa"/>
          </w:tcPr>
          <w:p w:rsidR="00B1126B" w:rsidRDefault="00B1126B" w:rsidP="00A4084E">
            <w:pPr>
              <w:pStyle w:val="Sinespaciado"/>
            </w:pPr>
            <w:r>
              <w:t>Auditorio PABLO GRAFF</w:t>
            </w:r>
          </w:p>
          <w:p w:rsidR="00B1126B" w:rsidRDefault="00B1126B" w:rsidP="00A4084E">
            <w:pPr>
              <w:pStyle w:val="Sinespaciado"/>
            </w:pPr>
            <w:r>
              <w:t>Malecón y Loja.  Detrás del IMAX</w:t>
            </w:r>
          </w:p>
        </w:tc>
      </w:tr>
      <w:tr w:rsidR="00B1126B" w:rsidRPr="00EF320E" w:rsidTr="00A4084E">
        <w:tc>
          <w:tcPr>
            <w:tcW w:w="2518" w:type="dxa"/>
            <w:tcBorders>
              <w:top w:val="single" w:sz="4" w:space="0" w:color="auto"/>
            </w:tcBorders>
          </w:tcPr>
          <w:p w:rsidR="00B1126B" w:rsidRPr="0026798C" w:rsidRDefault="006E3098" w:rsidP="00A4084E">
            <w:pPr>
              <w:rPr>
                <w:b/>
              </w:rPr>
            </w:pPr>
            <w:r>
              <w:rPr>
                <w:b/>
              </w:rPr>
              <w:t>28 de octubre 2016</w:t>
            </w:r>
          </w:p>
          <w:p w:rsidR="00B1126B" w:rsidRDefault="00B1126B" w:rsidP="00A4084E">
            <w:pPr>
              <w:rPr>
                <w:b/>
              </w:rPr>
            </w:pPr>
          </w:p>
          <w:p w:rsidR="00B1126B" w:rsidRDefault="00B1126B" w:rsidP="00A4084E">
            <w:pPr>
              <w:rPr>
                <w:b/>
              </w:rPr>
            </w:pPr>
          </w:p>
          <w:p w:rsidR="005F3273" w:rsidRDefault="005F3273" w:rsidP="00A4084E">
            <w:pPr>
              <w:rPr>
                <w:b/>
              </w:rPr>
            </w:pPr>
          </w:p>
          <w:p w:rsidR="00B1126B" w:rsidRPr="0026798C" w:rsidRDefault="006E3098" w:rsidP="00A4084E">
            <w:pPr>
              <w:rPr>
                <w:b/>
              </w:rPr>
            </w:pPr>
            <w:r>
              <w:rPr>
                <w:b/>
              </w:rPr>
              <w:t>29 de octubre 2016</w:t>
            </w:r>
          </w:p>
        </w:tc>
        <w:tc>
          <w:tcPr>
            <w:tcW w:w="1701" w:type="dxa"/>
          </w:tcPr>
          <w:p w:rsidR="00B1126B" w:rsidRDefault="00B1126B" w:rsidP="00A4084E">
            <w:pPr>
              <w:pStyle w:val="Sinespaciado"/>
            </w:pPr>
            <w:r>
              <w:t>Taller  1</w:t>
            </w:r>
          </w:p>
          <w:p w:rsidR="00B1126B" w:rsidRDefault="00B1126B" w:rsidP="00A4084E">
            <w:pPr>
              <w:pStyle w:val="Sinespaciado"/>
            </w:pPr>
            <w:r>
              <w:t>16:00 – 18:30 h</w:t>
            </w:r>
          </w:p>
          <w:p w:rsidR="00B1126B" w:rsidRDefault="00B1126B" w:rsidP="00A4084E">
            <w:pPr>
              <w:pStyle w:val="Sinespaciado"/>
            </w:pPr>
          </w:p>
          <w:p w:rsidR="00B1126B" w:rsidRDefault="00B1126B" w:rsidP="00A4084E">
            <w:pPr>
              <w:pStyle w:val="Sinespaciado"/>
            </w:pPr>
            <w:r w:rsidRPr="0026798C">
              <w:t>Taller</w:t>
            </w:r>
            <w:r w:rsidR="006E3098">
              <w:t xml:space="preserve">  2               10:00 –12</w:t>
            </w:r>
            <w:r>
              <w:t>:30 h</w:t>
            </w:r>
          </w:p>
          <w:p w:rsidR="00B1126B" w:rsidRPr="0026798C" w:rsidRDefault="00B1126B" w:rsidP="00A4084E">
            <w:pPr>
              <w:pStyle w:val="Sinespaciado"/>
            </w:pPr>
          </w:p>
        </w:tc>
        <w:tc>
          <w:tcPr>
            <w:tcW w:w="3260" w:type="dxa"/>
          </w:tcPr>
          <w:p w:rsidR="00B1126B" w:rsidRDefault="00B1126B" w:rsidP="00A4084E">
            <w:pPr>
              <w:pStyle w:val="Sinespaciado"/>
            </w:pPr>
            <w:r>
              <w:t>Oficinas de Fundación Metrovía</w:t>
            </w:r>
          </w:p>
          <w:p w:rsidR="00B1126B" w:rsidRDefault="00B1126B" w:rsidP="00A4084E">
            <w:pPr>
              <w:pStyle w:val="Sinespaciado"/>
            </w:pPr>
            <w:r>
              <w:t>Terminal Río Daule. Ave Benjamín Rosales y Av. De las Américas, frente a terminal Terrestre.</w:t>
            </w:r>
          </w:p>
          <w:p w:rsidR="00B1126B" w:rsidRDefault="00B1126B" w:rsidP="00A4084E">
            <w:pPr>
              <w:pStyle w:val="Sinespaciado"/>
            </w:pPr>
            <w:r>
              <w:t xml:space="preserve">Telf.  04 2597680 </w:t>
            </w:r>
          </w:p>
          <w:p w:rsidR="00B1126B" w:rsidRPr="0026798C" w:rsidRDefault="00A11572" w:rsidP="00A4084E">
            <w:pPr>
              <w:pStyle w:val="Sinespaciado"/>
            </w:pPr>
            <w:r>
              <w:t>Ext. 5000-5002</w:t>
            </w:r>
          </w:p>
        </w:tc>
      </w:tr>
      <w:tr w:rsidR="00B1126B" w:rsidRPr="00EF320E" w:rsidTr="00A4084E">
        <w:trPr>
          <w:trHeight w:val="344"/>
        </w:trPr>
        <w:tc>
          <w:tcPr>
            <w:tcW w:w="2518" w:type="dxa"/>
            <w:shd w:val="clear" w:color="auto" w:fill="A6A6A6" w:themeFill="background1" w:themeFillShade="A6"/>
          </w:tcPr>
          <w:p w:rsidR="00B1126B" w:rsidRPr="0026798C" w:rsidRDefault="00B1126B" w:rsidP="00A4084E">
            <w:pPr>
              <w:rPr>
                <w:b/>
              </w:rPr>
            </w:pPr>
          </w:p>
        </w:tc>
        <w:tc>
          <w:tcPr>
            <w:tcW w:w="1701" w:type="dxa"/>
            <w:shd w:val="clear" w:color="auto" w:fill="A6A6A6" w:themeFill="background1" w:themeFillShade="A6"/>
          </w:tcPr>
          <w:p w:rsidR="00B1126B" w:rsidRPr="0026798C" w:rsidRDefault="00B1126B" w:rsidP="00A4084E"/>
        </w:tc>
        <w:tc>
          <w:tcPr>
            <w:tcW w:w="3260" w:type="dxa"/>
            <w:shd w:val="clear" w:color="auto" w:fill="A6A6A6" w:themeFill="background1" w:themeFillShade="A6"/>
          </w:tcPr>
          <w:p w:rsidR="00B1126B" w:rsidRPr="00EF2605" w:rsidRDefault="00B1126B" w:rsidP="00A4084E">
            <w:pPr>
              <w:rPr>
                <w:rFonts w:eastAsiaTheme="minorEastAsia" w:cs="Helvetica"/>
              </w:rPr>
            </w:pPr>
          </w:p>
        </w:tc>
      </w:tr>
      <w:tr w:rsidR="00B1126B" w:rsidRPr="00EF320E" w:rsidTr="00A4084E">
        <w:tc>
          <w:tcPr>
            <w:tcW w:w="2518" w:type="dxa"/>
            <w:tcBorders>
              <w:bottom w:val="single" w:sz="4" w:space="0" w:color="auto"/>
            </w:tcBorders>
          </w:tcPr>
          <w:p w:rsidR="00B1126B" w:rsidRDefault="00B1126B" w:rsidP="00A4084E">
            <w:pPr>
              <w:rPr>
                <w:b/>
              </w:rPr>
            </w:pPr>
          </w:p>
          <w:p w:rsidR="00B1126B" w:rsidRPr="0026798C" w:rsidRDefault="006E3098" w:rsidP="00A4084E">
            <w:pPr>
              <w:rPr>
                <w:b/>
              </w:rPr>
            </w:pPr>
            <w:r>
              <w:rPr>
                <w:b/>
              </w:rPr>
              <w:t>10 de noviembre 2016</w:t>
            </w:r>
          </w:p>
        </w:tc>
        <w:tc>
          <w:tcPr>
            <w:tcW w:w="1701" w:type="dxa"/>
            <w:tcBorders>
              <w:bottom w:val="single" w:sz="4" w:space="0" w:color="auto"/>
            </w:tcBorders>
          </w:tcPr>
          <w:p w:rsidR="00B1126B" w:rsidRDefault="00B1126B" w:rsidP="00A4084E"/>
          <w:p w:rsidR="00B1126B" w:rsidRPr="0026798C" w:rsidRDefault="00B1126B" w:rsidP="00A4084E">
            <w:r w:rsidRPr="0026798C">
              <w:t>C</w:t>
            </w:r>
            <w:r>
              <w:t xml:space="preserve">ONCURSO           </w:t>
            </w:r>
            <w:r w:rsidR="003A1CFF">
              <w:t>12:00 – 18:0</w:t>
            </w:r>
            <w:r>
              <w:t>0 h</w:t>
            </w:r>
          </w:p>
        </w:tc>
        <w:tc>
          <w:tcPr>
            <w:tcW w:w="3260" w:type="dxa"/>
            <w:tcBorders>
              <w:bottom w:val="single" w:sz="4" w:space="0" w:color="auto"/>
            </w:tcBorders>
          </w:tcPr>
          <w:p w:rsidR="00B1126B" w:rsidRDefault="00B1126B" w:rsidP="00A4084E">
            <w:pPr>
              <w:pStyle w:val="Sinespaciado"/>
            </w:pPr>
            <w:r>
              <w:t xml:space="preserve">Bajos  del Municipio de Guayaquil. </w:t>
            </w:r>
          </w:p>
          <w:p w:rsidR="00B1126B" w:rsidRPr="00781C2A" w:rsidRDefault="00B1126B" w:rsidP="00A4084E">
            <w:pPr>
              <w:pStyle w:val="Sinespaciado"/>
            </w:pPr>
            <w:r>
              <w:t>Av. Malecón entre Clemente Ballén y 10 de Agosto.</w:t>
            </w:r>
          </w:p>
        </w:tc>
      </w:tr>
    </w:tbl>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B1126B" w:rsidRDefault="00B1126B" w:rsidP="006806D3">
      <w:pPr>
        <w:jc w:val="both"/>
        <w:rPr>
          <w:rFonts w:ascii="Tahoma" w:hAnsi="Tahoma" w:cs="Tahoma"/>
          <w:sz w:val="20"/>
          <w:szCs w:val="20"/>
        </w:rPr>
      </w:pPr>
    </w:p>
    <w:p w:rsidR="00440519" w:rsidRDefault="00440519" w:rsidP="006806D3">
      <w:pPr>
        <w:jc w:val="both"/>
        <w:rPr>
          <w:rFonts w:ascii="Tahoma" w:hAnsi="Tahoma" w:cs="Tahoma"/>
          <w:b/>
          <w:sz w:val="20"/>
          <w:szCs w:val="20"/>
        </w:rPr>
      </w:pPr>
    </w:p>
    <w:p w:rsidR="002F1AF4" w:rsidRDefault="002F1AF4" w:rsidP="006806D3">
      <w:pPr>
        <w:jc w:val="both"/>
        <w:rPr>
          <w:rFonts w:ascii="Tahoma" w:hAnsi="Tahoma" w:cs="Tahoma"/>
          <w:b/>
          <w:sz w:val="20"/>
          <w:szCs w:val="20"/>
        </w:rPr>
      </w:pPr>
    </w:p>
    <w:p w:rsidR="002F1AF4" w:rsidRPr="00C82FC7" w:rsidRDefault="002F1AF4" w:rsidP="006806D3">
      <w:pPr>
        <w:jc w:val="both"/>
        <w:rPr>
          <w:rFonts w:ascii="Tahoma" w:hAnsi="Tahoma" w:cs="Tahoma"/>
          <w:b/>
          <w:sz w:val="20"/>
          <w:szCs w:val="20"/>
        </w:rPr>
      </w:pPr>
    </w:p>
    <w:p w:rsidR="006806D3" w:rsidRPr="00C82FC7" w:rsidRDefault="006806D3" w:rsidP="00E95375">
      <w:pPr>
        <w:pStyle w:val="Prrafodelista"/>
        <w:numPr>
          <w:ilvl w:val="0"/>
          <w:numId w:val="26"/>
        </w:numPr>
        <w:jc w:val="both"/>
        <w:rPr>
          <w:rFonts w:ascii="Tahoma" w:hAnsi="Tahoma" w:cs="Tahoma"/>
          <w:b/>
          <w:sz w:val="20"/>
          <w:szCs w:val="20"/>
        </w:rPr>
      </w:pPr>
      <w:r w:rsidRPr="00C82FC7">
        <w:rPr>
          <w:rFonts w:ascii="Tahoma" w:hAnsi="Tahoma" w:cs="Tahoma"/>
          <w:b/>
          <w:sz w:val="20"/>
          <w:szCs w:val="20"/>
        </w:rPr>
        <w:t>SELECCIÓN DE LA OBRA GANADORA.</w:t>
      </w:r>
    </w:p>
    <w:p w:rsidR="00E95375" w:rsidRPr="00C82FC7" w:rsidRDefault="00E95375" w:rsidP="00E95375">
      <w:pPr>
        <w:pStyle w:val="Prrafodelista"/>
        <w:jc w:val="both"/>
        <w:rPr>
          <w:rFonts w:ascii="Tahoma" w:hAnsi="Tahoma" w:cs="Tahoma"/>
          <w:b/>
          <w:sz w:val="20"/>
          <w:szCs w:val="20"/>
        </w:rPr>
      </w:pPr>
    </w:p>
    <w:p w:rsidR="006806D3" w:rsidRPr="00C82FC7" w:rsidRDefault="006806D3" w:rsidP="006806D3">
      <w:pPr>
        <w:jc w:val="both"/>
        <w:rPr>
          <w:rFonts w:ascii="Tahoma" w:hAnsi="Tahoma" w:cs="Tahoma"/>
          <w:sz w:val="20"/>
          <w:szCs w:val="20"/>
        </w:rPr>
      </w:pPr>
      <w:r w:rsidRPr="00C82FC7">
        <w:rPr>
          <w:rFonts w:ascii="Tahoma" w:hAnsi="Tahoma" w:cs="Tahoma"/>
          <w:sz w:val="20"/>
          <w:szCs w:val="20"/>
        </w:rPr>
        <w:t>Este concurso de pintura valorará las propuestas que a través de producción artística, reflejen el modelo de comportamiento ciudadano adecuado dentro de</w:t>
      </w:r>
      <w:r w:rsidR="00C82FC7">
        <w:rPr>
          <w:rFonts w:ascii="Tahoma" w:hAnsi="Tahoma" w:cs="Tahoma"/>
          <w:sz w:val="20"/>
          <w:szCs w:val="20"/>
        </w:rPr>
        <w:t xml:space="preserve"> las instalaciones de la Metroví</w:t>
      </w:r>
      <w:r w:rsidRPr="00C82FC7">
        <w:rPr>
          <w:rFonts w:ascii="Tahoma" w:hAnsi="Tahoma" w:cs="Tahoma"/>
          <w:sz w:val="20"/>
          <w:szCs w:val="20"/>
        </w:rPr>
        <w:t xml:space="preserve">a. </w:t>
      </w:r>
    </w:p>
    <w:p w:rsidR="006806D3" w:rsidRPr="00C82FC7" w:rsidRDefault="006806D3" w:rsidP="006806D3">
      <w:pPr>
        <w:jc w:val="both"/>
        <w:rPr>
          <w:rFonts w:ascii="Tahoma" w:hAnsi="Tahoma" w:cs="Tahoma"/>
          <w:sz w:val="20"/>
          <w:szCs w:val="20"/>
        </w:rPr>
      </w:pPr>
      <w:r w:rsidRPr="00C82FC7">
        <w:rPr>
          <w:rFonts w:ascii="Tahoma" w:hAnsi="Tahoma" w:cs="Tahoma"/>
          <w:sz w:val="20"/>
          <w:szCs w:val="20"/>
        </w:rPr>
        <w:t>La selección de la obras ganadoras la realizará un jurado compuesto por 3 jueces que cuenten con una reconocida trayectoria, experiencia y solvencia académica en artes visuales, quienes llevarán a cabo el proceso de la selección y premiación de las obras ganadoras.  Los jueces presentarán a la Fundación Metrovía su hoja de vida donde certificarán su trayectoria profesional.  La Fundación Metrovía  escogerá profesionales con reconocida trayectoria debidamente acreditada en el campo del arte y la educación y que no tengan vínculos con los concursantes.  El jurado de premiación actuará con plena autonomía y su decisión quedará consignada en un acta con argumentos claros y suficientes que serán inapelables.</w:t>
      </w:r>
    </w:p>
    <w:p w:rsidR="006806D3" w:rsidRPr="00C82FC7" w:rsidRDefault="006806D3" w:rsidP="006806D3">
      <w:pPr>
        <w:jc w:val="both"/>
        <w:rPr>
          <w:rFonts w:ascii="Tahoma" w:hAnsi="Tahoma" w:cs="Tahoma"/>
          <w:sz w:val="20"/>
          <w:szCs w:val="20"/>
        </w:rPr>
      </w:pPr>
      <w:r w:rsidRPr="00C82FC7">
        <w:rPr>
          <w:rFonts w:ascii="Tahoma" w:hAnsi="Tahoma" w:cs="Tahoma"/>
          <w:sz w:val="20"/>
          <w:szCs w:val="20"/>
        </w:rPr>
        <w:t>Se elegirá un primer, un segundo y un tercer lugar en cada categoría. Se otorgarán tres Menciones de Honor en cada categoría.</w:t>
      </w:r>
    </w:p>
    <w:p w:rsidR="006806D3" w:rsidRPr="00C82FC7" w:rsidRDefault="006806D3" w:rsidP="006806D3">
      <w:pPr>
        <w:jc w:val="both"/>
        <w:rPr>
          <w:rFonts w:ascii="Tahoma" w:hAnsi="Tahoma" w:cs="Tahoma"/>
          <w:sz w:val="20"/>
          <w:szCs w:val="20"/>
        </w:rPr>
      </w:pPr>
      <w:r w:rsidRPr="00C82FC7">
        <w:rPr>
          <w:rFonts w:ascii="Tahoma" w:hAnsi="Tahoma" w:cs="Tahoma"/>
          <w:sz w:val="20"/>
          <w:szCs w:val="20"/>
        </w:rPr>
        <w:t>Todas las obras participantes de este concurso formarán parte de una exposición itinerante, de manera que el público en general pueda apreciar el talento desarrollado por los jóvenes concursantes.</w:t>
      </w:r>
    </w:p>
    <w:p w:rsidR="00E95375" w:rsidRPr="00C82FC7" w:rsidRDefault="00E95375" w:rsidP="006806D3">
      <w:pPr>
        <w:jc w:val="both"/>
        <w:rPr>
          <w:rFonts w:ascii="Tahoma" w:hAnsi="Tahoma" w:cs="Tahoma"/>
          <w:sz w:val="20"/>
          <w:szCs w:val="20"/>
        </w:rPr>
      </w:pPr>
    </w:p>
    <w:p w:rsidR="006806D3" w:rsidRPr="00C82FC7" w:rsidRDefault="006806D3" w:rsidP="00E95375">
      <w:pPr>
        <w:pStyle w:val="Prrafodelista"/>
        <w:numPr>
          <w:ilvl w:val="0"/>
          <w:numId w:val="26"/>
        </w:numPr>
        <w:jc w:val="both"/>
        <w:rPr>
          <w:rFonts w:ascii="Tahoma" w:hAnsi="Tahoma" w:cs="Tahoma"/>
          <w:b/>
          <w:sz w:val="20"/>
          <w:szCs w:val="20"/>
        </w:rPr>
      </w:pPr>
      <w:r w:rsidRPr="00C82FC7">
        <w:rPr>
          <w:rFonts w:ascii="Tahoma" w:hAnsi="Tahoma" w:cs="Tahoma"/>
          <w:b/>
          <w:sz w:val="20"/>
          <w:szCs w:val="20"/>
        </w:rPr>
        <w:t>PREMIOS</w:t>
      </w:r>
    </w:p>
    <w:p w:rsidR="00E95375" w:rsidRPr="00C82FC7" w:rsidRDefault="00E95375" w:rsidP="00E95375">
      <w:pPr>
        <w:pStyle w:val="Prrafodelista"/>
        <w:jc w:val="both"/>
        <w:rPr>
          <w:rFonts w:ascii="Tahoma" w:hAnsi="Tahoma" w:cs="Tahoma"/>
          <w:b/>
          <w:sz w:val="20"/>
          <w:szCs w:val="20"/>
        </w:rPr>
      </w:pPr>
    </w:p>
    <w:p w:rsidR="006806D3" w:rsidRPr="00C82FC7" w:rsidRDefault="003A1CFF" w:rsidP="006806D3">
      <w:pPr>
        <w:jc w:val="both"/>
        <w:rPr>
          <w:rFonts w:ascii="Tahoma" w:hAnsi="Tahoma" w:cs="Tahoma"/>
          <w:sz w:val="20"/>
          <w:szCs w:val="20"/>
        </w:rPr>
      </w:pPr>
      <w:r>
        <w:rPr>
          <w:rFonts w:ascii="Tahoma" w:hAnsi="Tahoma" w:cs="Tahoma"/>
          <w:sz w:val="20"/>
          <w:szCs w:val="20"/>
        </w:rPr>
        <w:t>L</w:t>
      </w:r>
      <w:r w:rsidR="006806D3" w:rsidRPr="00C82FC7">
        <w:rPr>
          <w:rFonts w:ascii="Tahoma" w:hAnsi="Tahoma" w:cs="Tahoma"/>
          <w:sz w:val="20"/>
          <w:szCs w:val="20"/>
        </w:rPr>
        <w:t xml:space="preserve">as obras </w:t>
      </w:r>
      <w:r>
        <w:rPr>
          <w:rFonts w:ascii="Tahoma" w:hAnsi="Tahoma" w:cs="Tahoma"/>
          <w:sz w:val="20"/>
          <w:szCs w:val="20"/>
        </w:rPr>
        <w:t xml:space="preserve">ganadoras </w:t>
      </w:r>
      <w:r w:rsidR="006806D3" w:rsidRPr="00C82FC7">
        <w:rPr>
          <w:rFonts w:ascii="Tahoma" w:hAnsi="Tahoma" w:cs="Tahoma"/>
          <w:sz w:val="20"/>
          <w:szCs w:val="20"/>
        </w:rPr>
        <w:t>pasarán a pertenecer a la Fundación Metro</w:t>
      </w:r>
      <w:r>
        <w:rPr>
          <w:rFonts w:ascii="Tahoma" w:hAnsi="Tahoma" w:cs="Tahoma"/>
          <w:sz w:val="20"/>
          <w:szCs w:val="20"/>
        </w:rPr>
        <w:t>vía.  Los participantes otorgará</w:t>
      </w:r>
      <w:r w:rsidR="006806D3" w:rsidRPr="00C82FC7">
        <w:rPr>
          <w:rFonts w:ascii="Tahoma" w:hAnsi="Tahoma" w:cs="Tahoma"/>
          <w:sz w:val="20"/>
          <w:szCs w:val="20"/>
        </w:rPr>
        <w:t>n a la Fundación Metrovía, permiso para reproducir y publicar las obras para fines de prensa, catálogos, divulgación o cualquier otro fin cultural y/o académico. Los derechos de reproducción de las obras premiadas, son cedidos a favor de la Fundación Metrovía. </w:t>
      </w:r>
    </w:p>
    <w:p w:rsidR="00E95375" w:rsidRPr="00C82FC7" w:rsidRDefault="00E95375" w:rsidP="006806D3">
      <w:pPr>
        <w:jc w:val="both"/>
        <w:rPr>
          <w:rFonts w:ascii="Tahoma" w:hAnsi="Tahoma" w:cs="Tahoma"/>
          <w:sz w:val="20"/>
          <w:szCs w:val="20"/>
        </w:rPr>
      </w:pPr>
    </w:p>
    <w:p w:rsidR="006806D3" w:rsidRPr="00C82FC7" w:rsidRDefault="006806D3" w:rsidP="006806D3">
      <w:pPr>
        <w:jc w:val="both"/>
        <w:rPr>
          <w:rFonts w:ascii="Tahoma" w:hAnsi="Tahoma" w:cs="Tahoma"/>
          <w:sz w:val="20"/>
          <w:szCs w:val="20"/>
        </w:rPr>
      </w:pPr>
      <w:r w:rsidRPr="00C82FC7">
        <w:rPr>
          <w:rFonts w:ascii="Tahoma" w:hAnsi="Tahoma" w:cs="Tahoma"/>
          <w:sz w:val="20"/>
          <w:szCs w:val="20"/>
        </w:rPr>
        <w:t>Con respecto a las obras no seleccionadas, se reserva a favor de la Fundación Metrovía la posibilidad de exhibirlas con motivo de este concurso y serán devueltas a los autores luego de terminada la exposición del concurso.</w:t>
      </w:r>
    </w:p>
    <w:p w:rsidR="00E95375" w:rsidRPr="00C82FC7" w:rsidRDefault="00E95375" w:rsidP="006806D3">
      <w:pPr>
        <w:jc w:val="both"/>
        <w:rPr>
          <w:rFonts w:ascii="Tahoma" w:hAnsi="Tahoma" w:cs="Tahoma"/>
          <w:sz w:val="20"/>
          <w:szCs w:val="20"/>
        </w:rPr>
      </w:pPr>
    </w:p>
    <w:p w:rsidR="007E7121" w:rsidRDefault="006806D3" w:rsidP="00440519">
      <w:pPr>
        <w:jc w:val="both"/>
        <w:rPr>
          <w:rFonts w:ascii="Tahoma" w:hAnsi="Tahoma" w:cs="Tahoma"/>
          <w:sz w:val="20"/>
          <w:szCs w:val="20"/>
        </w:rPr>
      </w:pPr>
      <w:r w:rsidRPr="00C82FC7">
        <w:rPr>
          <w:rFonts w:ascii="Tahoma" w:hAnsi="Tahoma" w:cs="Tahoma"/>
          <w:sz w:val="20"/>
          <w:szCs w:val="20"/>
        </w:rPr>
        <w:t>Los premios que recibirán los concursantes por las obras gana</w:t>
      </w:r>
      <w:r w:rsidR="00F254F3" w:rsidRPr="00C82FC7">
        <w:rPr>
          <w:rFonts w:ascii="Tahoma" w:hAnsi="Tahoma" w:cs="Tahoma"/>
          <w:sz w:val="20"/>
          <w:szCs w:val="20"/>
        </w:rPr>
        <w:t>doras en cada categoría son equipos tecn</w:t>
      </w:r>
      <w:r w:rsidR="009E6BD9">
        <w:rPr>
          <w:rFonts w:ascii="Tahoma" w:hAnsi="Tahoma" w:cs="Tahoma"/>
          <w:sz w:val="20"/>
          <w:szCs w:val="20"/>
        </w:rPr>
        <w:t xml:space="preserve">ológicos: </w:t>
      </w:r>
    </w:p>
    <w:p w:rsidR="009E6BD9" w:rsidRDefault="009E6BD9" w:rsidP="00440519">
      <w:pPr>
        <w:jc w:val="both"/>
        <w:rPr>
          <w:rFonts w:ascii="Tahoma" w:hAnsi="Tahoma" w:cs="Tahoma"/>
          <w:sz w:val="20"/>
          <w:szCs w:val="20"/>
        </w:rPr>
      </w:pPr>
    </w:p>
    <w:p w:rsidR="009E6BD9" w:rsidRDefault="009E6BD9" w:rsidP="00440519">
      <w:pPr>
        <w:jc w:val="both"/>
        <w:rPr>
          <w:rFonts w:ascii="Tahoma" w:hAnsi="Tahoma" w:cs="Tahoma"/>
          <w:sz w:val="20"/>
          <w:szCs w:val="20"/>
        </w:rPr>
      </w:pPr>
      <w:r>
        <w:rPr>
          <w:rFonts w:ascii="Tahoma" w:hAnsi="Tahoma" w:cs="Tahoma"/>
          <w:sz w:val="20"/>
          <w:szCs w:val="20"/>
        </w:rPr>
        <w:t>Primer Lugar: Notebook. Pantalla 14”</w:t>
      </w:r>
    </w:p>
    <w:p w:rsidR="009E6BD9" w:rsidRDefault="009E6BD9" w:rsidP="00440519">
      <w:pPr>
        <w:jc w:val="both"/>
        <w:rPr>
          <w:rFonts w:ascii="Tahoma" w:hAnsi="Tahoma" w:cs="Tahoma"/>
          <w:sz w:val="20"/>
          <w:szCs w:val="20"/>
        </w:rPr>
      </w:pPr>
      <w:r>
        <w:rPr>
          <w:rFonts w:ascii="Tahoma" w:hAnsi="Tahoma" w:cs="Tahoma"/>
          <w:sz w:val="20"/>
          <w:szCs w:val="20"/>
        </w:rPr>
        <w:t xml:space="preserve">Segundo Lugar: Tablet Samsung. 8GB, con estuche incluido </w:t>
      </w:r>
    </w:p>
    <w:p w:rsidR="009E6BD9" w:rsidRDefault="009E6BD9" w:rsidP="00440519">
      <w:pPr>
        <w:jc w:val="both"/>
        <w:rPr>
          <w:rFonts w:ascii="Tahoma" w:hAnsi="Tahoma" w:cs="Tahoma"/>
          <w:sz w:val="20"/>
          <w:szCs w:val="20"/>
        </w:rPr>
      </w:pPr>
      <w:r>
        <w:rPr>
          <w:rFonts w:ascii="Tahoma" w:hAnsi="Tahoma" w:cs="Tahoma"/>
          <w:sz w:val="20"/>
          <w:szCs w:val="20"/>
        </w:rPr>
        <w:t>Tercer Lugar: Tablet Samsung. 8GB</w:t>
      </w:r>
    </w:p>
    <w:p w:rsidR="007E7121" w:rsidRDefault="007E712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p>
    <w:p w:rsidR="003A1CD1" w:rsidRDefault="003A1CD1">
      <w:pPr>
        <w:rPr>
          <w:rFonts w:ascii="Tahoma" w:hAnsi="Tahoma" w:cs="Tahoma"/>
          <w:sz w:val="20"/>
          <w:szCs w:val="20"/>
        </w:rPr>
      </w:pPr>
      <w:r w:rsidRPr="003A1CD1">
        <w:rPr>
          <w:rFonts w:ascii="Tahoma" w:hAnsi="Tahoma" w:cs="Tahoma"/>
          <w:noProof/>
          <w:sz w:val="20"/>
          <w:szCs w:val="20"/>
          <w:lang w:val="es-EC" w:eastAsia="es-EC"/>
        </w:rPr>
        <w:drawing>
          <wp:anchor distT="0" distB="0" distL="114300" distR="114300" simplePos="0" relativeHeight="251658240" behindDoc="0" locked="0" layoutInCell="1" allowOverlap="1" wp14:anchorId="736E1B4C" wp14:editId="621A22DA">
            <wp:simplePos x="0" y="0"/>
            <wp:positionH relativeFrom="margin">
              <wp:posOffset>-118110</wp:posOffset>
            </wp:positionH>
            <wp:positionV relativeFrom="paragraph">
              <wp:posOffset>8890</wp:posOffset>
            </wp:positionV>
            <wp:extent cx="6181090" cy="7905750"/>
            <wp:effectExtent l="0" t="0" r="0" b="0"/>
            <wp:wrapNone/>
            <wp:docPr id="1" name="Imagen 1" descr="D:\COMUNICACIONES 2016\PROCESO DE CONTRATACION\REGIMEN ESPECIAL\PINTANDO ANDO\AFICHE ARTE 50 uni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UNICACIONES 2016\PROCESO DE CONTRATACION\REGIMEN ESPECIAL\PINTANDO ANDO\AFICHE ARTE 50 unidad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85" cy="79187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CD1" w:rsidRDefault="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Pr="003A1CD1" w:rsidRDefault="003A1CD1" w:rsidP="003A1CD1">
      <w:pPr>
        <w:rPr>
          <w:rFonts w:ascii="Tahoma" w:hAnsi="Tahoma" w:cs="Tahoma"/>
          <w:sz w:val="20"/>
          <w:szCs w:val="20"/>
        </w:rPr>
      </w:pPr>
    </w:p>
    <w:p w:rsidR="003A1CD1" w:rsidRDefault="003A1CD1" w:rsidP="003A1CD1">
      <w:pPr>
        <w:rPr>
          <w:rFonts w:ascii="Tahoma" w:hAnsi="Tahoma" w:cs="Tahoma"/>
          <w:sz w:val="20"/>
          <w:szCs w:val="20"/>
        </w:rPr>
      </w:pPr>
    </w:p>
    <w:p w:rsidR="003A1CD1" w:rsidRDefault="003A1CD1" w:rsidP="003A1CD1">
      <w:pPr>
        <w:tabs>
          <w:tab w:val="left" w:pos="2160"/>
        </w:tabs>
        <w:rPr>
          <w:rFonts w:ascii="Tahoma" w:hAnsi="Tahoma" w:cs="Tahoma"/>
          <w:sz w:val="20"/>
          <w:szCs w:val="20"/>
        </w:rPr>
      </w:pPr>
      <w:r>
        <w:rPr>
          <w:rFonts w:ascii="Tahoma" w:hAnsi="Tahoma" w:cs="Tahoma"/>
          <w:sz w:val="20"/>
          <w:szCs w:val="20"/>
        </w:rPr>
        <w:lastRenderedPageBreak/>
        <w:tab/>
      </w: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3A1CD1" w:rsidP="003A1CD1">
      <w:pPr>
        <w:tabs>
          <w:tab w:val="left" w:pos="2160"/>
        </w:tabs>
        <w:rPr>
          <w:rFonts w:ascii="Tahoma" w:hAnsi="Tahoma" w:cs="Tahoma"/>
          <w:sz w:val="20"/>
          <w:szCs w:val="20"/>
        </w:rPr>
      </w:pPr>
    </w:p>
    <w:p w:rsidR="003A1CD1" w:rsidRDefault="00F206C8" w:rsidP="003A1CD1">
      <w:pPr>
        <w:tabs>
          <w:tab w:val="left" w:pos="2160"/>
        </w:tabs>
        <w:rPr>
          <w:rFonts w:ascii="Tahoma" w:hAnsi="Tahoma" w:cs="Tahoma"/>
          <w:sz w:val="20"/>
          <w:szCs w:val="20"/>
        </w:rPr>
      </w:pPr>
      <w:r>
        <w:rPr>
          <w:noProof/>
          <w:lang w:val="es-EC" w:eastAsia="es-EC"/>
        </w:rPr>
        <w:lastRenderedPageBreak/>
        <w:drawing>
          <wp:anchor distT="0" distB="0" distL="114300" distR="114300" simplePos="0" relativeHeight="251659264" behindDoc="1" locked="0" layoutInCell="1" allowOverlap="1">
            <wp:simplePos x="0" y="0"/>
            <wp:positionH relativeFrom="margin">
              <wp:posOffset>-461010</wp:posOffset>
            </wp:positionH>
            <wp:positionV relativeFrom="paragraph">
              <wp:posOffset>0</wp:posOffset>
            </wp:positionV>
            <wp:extent cx="6648450" cy="7972425"/>
            <wp:effectExtent l="0" t="0" r="0" b="9525"/>
            <wp:wrapTight wrapText="bothSides">
              <wp:wrapPolygon edited="0">
                <wp:start x="0" y="0"/>
                <wp:lineTo x="0" y="21574"/>
                <wp:lineTo x="21538" y="21574"/>
                <wp:lineTo x="21538" y="0"/>
                <wp:lineTo x="0" y="0"/>
              </wp:wrapPolygon>
            </wp:wrapTight>
            <wp:docPr id="5" name="Imagen 5" descr="cid:48281C13-7E27-4694-8FA3-0724F3F1E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81C13-7E27-4694-8FA3-0724F3F1E195" descr="cid:48281C13-7E27-4694-8FA3-0724F3F1E19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648450" cy="797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CD1" w:rsidRDefault="003A1CD1" w:rsidP="003A1CD1">
      <w:pPr>
        <w:tabs>
          <w:tab w:val="left" w:pos="2160"/>
        </w:tabs>
        <w:rPr>
          <w:rFonts w:ascii="Tahoma" w:hAnsi="Tahoma" w:cs="Tahoma"/>
          <w:sz w:val="20"/>
          <w:szCs w:val="20"/>
        </w:rPr>
      </w:pPr>
    </w:p>
    <w:p w:rsidR="003A1CD1" w:rsidRPr="003A1CD1" w:rsidRDefault="003A1CD1" w:rsidP="003A1CD1">
      <w:pPr>
        <w:tabs>
          <w:tab w:val="left" w:pos="2160"/>
        </w:tabs>
        <w:rPr>
          <w:rFonts w:ascii="Tahoma" w:hAnsi="Tahoma" w:cs="Tahoma"/>
          <w:sz w:val="20"/>
          <w:szCs w:val="20"/>
        </w:rPr>
      </w:pPr>
    </w:p>
    <w:sectPr w:rsidR="003A1CD1" w:rsidRPr="003A1CD1" w:rsidSect="00313736">
      <w:headerReference w:type="default" r:id="rId13"/>
      <w:footerReference w:type="even"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EE" w:rsidRDefault="00EF2DEE">
      <w:r>
        <w:separator/>
      </w:r>
    </w:p>
  </w:endnote>
  <w:endnote w:type="continuationSeparator" w:id="0">
    <w:p w:rsidR="00EF2DEE" w:rsidRDefault="00EF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91" w:rsidRDefault="008B47F2" w:rsidP="00606F77">
    <w:pPr>
      <w:pStyle w:val="Piedepgina"/>
      <w:framePr w:wrap="around" w:vAnchor="text" w:hAnchor="margin" w:xAlign="right" w:y="1"/>
      <w:rPr>
        <w:rStyle w:val="Nmerodepgina"/>
      </w:rPr>
    </w:pPr>
    <w:r>
      <w:rPr>
        <w:rStyle w:val="Nmerodepgina"/>
      </w:rPr>
      <w:fldChar w:fldCharType="begin"/>
    </w:r>
    <w:r w:rsidR="00642391">
      <w:rPr>
        <w:rStyle w:val="Nmerodepgina"/>
      </w:rPr>
      <w:instrText xml:space="preserve">PAGE  </w:instrText>
    </w:r>
    <w:r>
      <w:rPr>
        <w:rStyle w:val="Nmerodepgina"/>
      </w:rPr>
      <w:fldChar w:fldCharType="end"/>
    </w:r>
  </w:p>
  <w:p w:rsidR="00642391" w:rsidRDefault="00642391" w:rsidP="00606F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55622"/>
      <w:docPartObj>
        <w:docPartGallery w:val="Page Numbers (Bottom of Page)"/>
        <w:docPartUnique/>
      </w:docPartObj>
    </w:sdtPr>
    <w:sdtEndPr>
      <w:rPr>
        <w:rFonts w:ascii="Tahoma" w:hAnsi="Tahoma" w:cs="Tahoma"/>
        <w:sz w:val="16"/>
        <w:szCs w:val="16"/>
      </w:rPr>
    </w:sdtEndPr>
    <w:sdtContent>
      <w:p w:rsidR="00642391" w:rsidRPr="00044E1F" w:rsidRDefault="008B47F2" w:rsidP="00606F77">
        <w:pPr>
          <w:pStyle w:val="Piedepgina"/>
          <w:ind w:right="360"/>
          <w:rPr>
            <w:rFonts w:ascii="Tahoma" w:hAnsi="Tahoma" w:cs="Tahoma"/>
            <w:sz w:val="16"/>
            <w:szCs w:val="16"/>
            <w:lang w:val="es-EC"/>
          </w:rPr>
        </w:pPr>
        <w:r w:rsidRPr="00022012">
          <w:rPr>
            <w:rFonts w:ascii="Tahoma" w:hAnsi="Tahoma" w:cs="Tahoma"/>
            <w:sz w:val="16"/>
            <w:szCs w:val="16"/>
          </w:rPr>
          <w:fldChar w:fldCharType="begin"/>
        </w:r>
        <w:r w:rsidR="00642391" w:rsidRPr="00022012">
          <w:rPr>
            <w:rFonts w:ascii="Tahoma" w:hAnsi="Tahoma" w:cs="Tahoma"/>
            <w:sz w:val="16"/>
            <w:szCs w:val="16"/>
          </w:rPr>
          <w:instrText xml:space="preserve"> PAGE   \* MERGEFORMAT </w:instrText>
        </w:r>
        <w:r w:rsidRPr="00022012">
          <w:rPr>
            <w:rFonts w:ascii="Tahoma" w:hAnsi="Tahoma" w:cs="Tahoma"/>
            <w:sz w:val="16"/>
            <w:szCs w:val="16"/>
          </w:rPr>
          <w:fldChar w:fldCharType="separate"/>
        </w:r>
        <w:r w:rsidR="00350CEB">
          <w:rPr>
            <w:rFonts w:ascii="Tahoma" w:hAnsi="Tahoma" w:cs="Tahoma"/>
            <w:noProof/>
            <w:sz w:val="16"/>
            <w:szCs w:val="16"/>
          </w:rPr>
          <w:t>1</w:t>
        </w:r>
        <w:r w:rsidRPr="00022012">
          <w:rPr>
            <w:rFonts w:ascii="Tahoma" w:hAnsi="Tahoma" w:cs="Tahoma"/>
            <w:sz w:val="16"/>
            <w:szCs w:val="16"/>
          </w:rPr>
          <w:fldChar w:fldCharType="end"/>
        </w:r>
        <w:r w:rsidR="00642391">
          <w:rPr>
            <w:rFonts w:ascii="Tahoma" w:hAnsi="Tahoma" w:cs="Tahoma"/>
            <w:sz w:val="16"/>
            <w:szCs w:val="16"/>
          </w:rPr>
          <w:tab/>
        </w:r>
        <w:r w:rsidR="00642391">
          <w:rPr>
            <w:rFonts w:ascii="Cambria" w:hAnsi="Cambria"/>
            <w:sz w:val="16"/>
            <w:szCs w:val="16"/>
          </w:rPr>
          <w:t>Versión 0 / 3-dic-</w:t>
        </w:r>
        <w:r w:rsidR="00642391" w:rsidRPr="00044E1F">
          <w:rPr>
            <w:rFonts w:ascii="Tahoma" w:hAnsi="Tahoma" w:cs="Tahoma"/>
            <w:sz w:val="16"/>
            <w:szCs w:val="16"/>
          </w:rPr>
          <w:t xml:space="preserve">07  </w:t>
        </w:r>
        <w:r w:rsidR="00642391" w:rsidRPr="00044E1F">
          <w:rPr>
            <w:rFonts w:ascii="Tahoma" w:hAnsi="Tahoma" w:cs="Tahoma"/>
            <w:sz w:val="16"/>
            <w:szCs w:val="16"/>
            <w:lang w:val="es-EC"/>
          </w:rPr>
          <w:t>MP-FM-GG-001-03</w:t>
        </w:r>
      </w:p>
      <w:p w:rsidR="00642391" w:rsidRPr="00022012" w:rsidRDefault="00EF2DEE">
        <w:pPr>
          <w:pStyle w:val="Piedepgina"/>
          <w:rPr>
            <w:rFonts w:ascii="Tahoma" w:hAnsi="Tahoma" w:cs="Tahoma"/>
            <w:sz w:val="16"/>
            <w:szCs w:val="16"/>
          </w:rPr>
        </w:pPr>
      </w:p>
    </w:sdtContent>
  </w:sdt>
  <w:p w:rsidR="00642391" w:rsidRPr="00DA3FD5" w:rsidRDefault="00642391" w:rsidP="00606F77">
    <w:pPr>
      <w:pStyle w:val="Piedepgina"/>
      <w:ind w:right="360"/>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EE" w:rsidRDefault="00EF2DEE">
      <w:r>
        <w:separator/>
      </w:r>
    </w:p>
  </w:footnote>
  <w:footnote w:type="continuationSeparator" w:id="0">
    <w:p w:rsidR="00EF2DEE" w:rsidRDefault="00EF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91" w:rsidRDefault="00642391" w:rsidP="00606F77">
    <w:pPr>
      <w:pStyle w:val="Encabezado"/>
      <w:jc w:val="center"/>
    </w:pPr>
    <w:r>
      <w:rPr>
        <w:noProof/>
        <w:lang w:val="es-EC" w:eastAsia="es-EC"/>
      </w:rPr>
      <w:drawing>
        <wp:anchor distT="0" distB="0" distL="114300" distR="114300" simplePos="0" relativeHeight="251660288" behindDoc="1" locked="0" layoutInCell="1" allowOverlap="1">
          <wp:simplePos x="0" y="0"/>
          <wp:positionH relativeFrom="column">
            <wp:posOffset>0</wp:posOffset>
          </wp:positionH>
          <wp:positionV relativeFrom="paragraph">
            <wp:posOffset>-6985</wp:posOffset>
          </wp:positionV>
          <wp:extent cx="5943600" cy="3429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342900"/>
                  </a:xfrm>
                  <a:prstGeom prst="rect">
                    <a:avLst/>
                  </a:prstGeom>
                  <a:noFill/>
                  <a:ln w="9525">
                    <a:noFill/>
                    <a:miter lim="800000"/>
                    <a:headEnd/>
                    <a:tailEnd/>
                  </a:ln>
                </pic:spPr>
              </pic:pic>
            </a:graphicData>
          </a:graphic>
        </wp:anchor>
      </w:drawing>
    </w:r>
  </w:p>
  <w:p w:rsidR="00642391" w:rsidRDefault="00642391" w:rsidP="00606F77">
    <w:pPr>
      <w:jc w:val="center"/>
      <w:rPr>
        <w:b/>
        <w:sz w:val="22"/>
        <w:szCs w:val="22"/>
      </w:rPr>
    </w:pPr>
  </w:p>
  <w:p w:rsidR="00642391" w:rsidRPr="005A654C" w:rsidRDefault="00642391" w:rsidP="00606F77">
    <w:pPr>
      <w:jc w:val="center"/>
      <w:rPr>
        <w:rFonts w:ascii="Tahoma" w:hAnsi="Tahoma" w:cs="Tahoma"/>
        <w:b/>
        <w:sz w:val="8"/>
        <w:szCs w:val="8"/>
      </w:rPr>
    </w:pPr>
  </w:p>
  <w:p w:rsidR="00642391" w:rsidRPr="00E13F9B" w:rsidRDefault="00642391" w:rsidP="00606F77">
    <w:pPr>
      <w:jc w:val="center"/>
      <w:rPr>
        <w:rFonts w:ascii="Tahoma" w:hAnsi="Tahoma" w:cs="Tahoma"/>
        <w:b/>
        <w:sz w:val="22"/>
        <w:szCs w:val="22"/>
      </w:rPr>
    </w:pPr>
    <w:r w:rsidRPr="00E13F9B">
      <w:rPr>
        <w:rFonts w:ascii="Tahoma" w:hAnsi="Tahoma" w:cs="Tahoma"/>
        <w:b/>
        <w:sz w:val="22"/>
        <w:szCs w:val="22"/>
      </w:rPr>
      <w:t>FUNDACION MUNICIPAL TRANSPORTE MASIVO URBANO DE GUAYAQUIL</w:t>
    </w:r>
  </w:p>
  <w:p w:rsidR="00642391" w:rsidRPr="0091565E" w:rsidRDefault="006F2487" w:rsidP="00606F77">
    <w:pPr>
      <w:rPr>
        <w:rFonts w:ascii="Tahoma" w:hAnsi="Tahoma" w:cs="Tahoma"/>
        <w:b/>
        <w:sz w:val="18"/>
        <w:szCs w:val="18"/>
      </w:rPr>
    </w:pPr>
    <w:r>
      <w:rPr>
        <w:rFonts w:ascii="Tahoma" w:hAnsi="Tahoma" w:cs="Tahoma"/>
        <w:noProof/>
        <w:sz w:val="16"/>
        <w:szCs w:val="16"/>
        <w:lang w:val="es-EC" w:eastAsia="es-EC"/>
      </w:rPr>
      <mc:AlternateContent>
        <mc:Choice Requires="wps">
          <w:drawing>
            <wp:anchor distT="4294967291" distB="4294967291" distL="114300" distR="114300" simplePos="0" relativeHeight="251659264" behindDoc="0" locked="0" layoutInCell="1" allowOverlap="1">
              <wp:simplePos x="0" y="0"/>
              <wp:positionH relativeFrom="column">
                <wp:posOffset>-4445</wp:posOffset>
              </wp:positionH>
              <wp:positionV relativeFrom="paragraph">
                <wp:posOffset>67944</wp:posOffset>
              </wp:positionV>
              <wp:extent cx="5948045" cy="0"/>
              <wp:effectExtent l="0" t="19050" r="3365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line w14:anchorId="1E73787F"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pt,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7qHw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CD"/>
    <w:multiLevelType w:val="hybridMultilevel"/>
    <w:tmpl w:val="F828AF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7611CE"/>
    <w:multiLevelType w:val="hybridMultilevel"/>
    <w:tmpl w:val="860AD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E57CCE"/>
    <w:multiLevelType w:val="hybridMultilevel"/>
    <w:tmpl w:val="4484F2A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0E2E29A0"/>
    <w:multiLevelType w:val="hybridMultilevel"/>
    <w:tmpl w:val="4E6E5D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03B594B"/>
    <w:multiLevelType w:val="multilevel"/>
    <w:tmpl w:val="839A37A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val="0"/>
        <w:color w:val="auto"/>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5">
    <w:nsid w:val="13C647D7"/>
    <w:multiLevelType w:val="hybridMultilevel"/>
    <w:tmpl w:val="7CECE8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010341A"/>
    <w:multiLevelType w:val="multilevel"/>
    <w:tmpl w:val="D8D4B84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B43035"/>
    <w:multiLevelType w:val="hybridMultilevel"/>
    <w:tmpl w:val="2AA435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B73193A"/>
    <w:multiLevelType w:val="multilevel"/>
    <w:tmpl w:val="D0027C3E"/>
    <w:lvl w:ilvl="0">
      <w:start w:val="1"/>
      <w:numFmt w:val="decimal"/>
      <w:lvlText w:val="%1."/>
      <w:lvlJc w:val="left"/>
      <w:pPr>
        <w:ind w:left="360" w:hanging="360"/>
      </w:pPr>
      <w:rPr>
        <w:rFonts w:hint="default"/>
        <w:b/>
        <w:sz w:val="20"/>
        <w:szCs w:val="20"/>
      </w:rPr>
    </w:lvl>
    <w:lvl w:ilvl="1">
      <w:start w:val="1"/>
      <w:numFmt w:val="decimal"/>
      <w:lvlText w:val="%2.1"/>
      <w:lvlJc w:val="left"/>
      <w:pPr>
        <w:ind w:left="792" w:hanging="432"/>
      </w:pPr>
      <w:rPr>
        <w:rFonts w:hint="default"/>
        <w:b w:val="0"/>
        <w:sz w:val="20"/>
        <w:szCs w:val="20"/>
        <w:lang w:val="es-ES"/>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6F21E36"/>
    <w:multiLevelType w:val="hybridMultilevel"/>
    <w:tmpl w:val="0F6619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99E2842"/>
    <w:multiLevelType w:val="hybridMultilevel"/>
    <w:tmpl w:val="9892B5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B090838"/>
    <w:multiLevelType w:val="hybridMultilevel"/>
    <w:tmpl w:val="B0DA32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CA83C52"/>
    <w:multiLevelType w:val="hybridMultilevel"/>
    <w:tmpl w:val="90C0B19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nsid w:val="3E700972"/>
    <w:multiLevelType w:val="hybridMultilevel"/>
    <w:tmpl w:val="17A6BA8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4">
    <w:nsid w:val="4737413A"/>
    <w:multiLevelType w:val="hybridMultilevel"/>
    <w:tmpl w:val="38102C02"/>
    <w:lvl w:ilvl="0" w:tplc="E2E86EA6">
      <w:start w:val="2"/>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9354819"/>
    <w:multiLevelType w:val="hybridMultilevel"/>
    <w:tmpl w:val="510EEA24"/>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6">
    <w:nsid w:val="4DC5357C"/>
    <w:multiLevelType w:val="hybridMultilevel"/>
    <w:tmpl w:val="14C2C42E"/>
    <w:lvl w:ilvl="0" w:tplc="1E945A8E">
      <w:start w:val="1"/>
      <w:numFmt w:val="bullet"/>
      <w:lvlText w:val="-"/>
      <w:lvlJc w:val="left"/>
      <w:pPr>
        <w:ind w:left="720" w:hanging="360"/>
      </w:pPr>
      <w:rPr>
        <w:rFonts w:ascii="SimSun" w:eastAsia="SimSun" w:hAnsi="SimSun" w:hint="eastAsi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B7135C1"/>
    <w:multiLevelType w:val="hybridMultilevel"/>
    <w:tmpl w:val="6B92378E"/>
    <w:lvl w:ilvl="0" w:tplc="EF44CD82">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5F4112BD"/>
    <w:multiLevelType w:val="multilevel"/>
    <w:tmpl w:val="C6F4FE70"/>
    <w:lvl w:ilvl="0">
      <w:start w:val="1"/>
      <w:numFmt w:val="decimal"/>
      <w:lvlText w:val="%1."/>
      <w:lvlJc w:val="left"/>
      <w:pPr>
        <w:ind w:left="360" w:hanging="360"/>
      </w:pPr>
      <w:rPr>
        <w:rFonts w:hint="default"/>
        <w:b/>
        <w:sz w:val="20"/>
        <w:szCs w:val="20"/>
      </w:rPr>
    </w:lvl>
    <w:lvl w:ilvl="1">
      <w:start w:val="1"/>
      <w:numFmt w:val="decimal"/>
      <w:lvlText w:val="%2.1"/>
      <w:lvlJc w:val="left"/>
      <w:pPr>
        <w:ind w:left="792" w:hanging="432"/>
      </w:pPr>
      <w:rPr>
        <w:rFonts w:hint="default"/>
        <w:b w:val="0"/>
        <w:sz w:val="20"/>
        <w:szCs w:val="20"/>
        <w:lang w:val="es-E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69773A"/>
    <w:multiLevelType w:val="hybridMultilevel"/>
    <w:tmpl w:val="D088AE44"/>
    <w:lvl w:ilvl="0" w:tplc="C1821E4C">
      <w:start w:val="6"/>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05C7EFE"/>
    <w:multiLevelType w:val="hybridMultilevel"/>
    <w:tmpl w:val="4AB45F10"/>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21">
    <w:nsid w:val="61B2271A"/>
    <w:multiLevelType w:val="hybridMultilevel"/>
    <w:tmpl w:val="9E8628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46D709B"/>
    <w:multiLevelType w:val="hybridMultilevel"/>
    <w:tmpl w:val="B02E8276"/>
    <w:lvl w:ilvl="0" w:tplc="3572AAC4">
      <w:numFmt w:val="bullet"/>
      <w:lvlText w:val="-"/>
      <w:lvlJc w:val="left"/>
      <w:pPr>
        <w:ind w:left="720" w:hanging="360"/>
      </w:pPr>
      <w:rPr>
        <w:rFonts w:ascii="Tahoma" w:eastAsia="Times New Roman"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E1E4FBD"/>
    <w:multiLevelType w:val="hybridMultilevel"/>
    <w:tmpl w:val="9CBAF5E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20628CB"/>
    <w:multiLevelType w:val="hybridMultilevel"/>
    <w:tmpl w:val="75327EA0"/>
    <w:lvl w:ilvl="0" w:tplc="DC4E18E0">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3165810"/>
    <w:multiLevelType w:val="hybridMultilevel"/>
    <w:tmpl w:val="CDBEAE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D991FC3"/>
    <w:multiLevelType w:val="hybridMultilevel"/>
    <w:tmpl w:val="4EE28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E512BF5"/>
    <w:multiLevelType w:val="hybridMultilevel"/>
    <w:tmpl w:val="A7F04176"/>
    <w:lvl w:ilvl="0" w:tplc="1ADCCF94">
      <w:start w:val="1"/>
      <w:numFmt w:val="decimal"/>
      <w:lvlText w:val="%1."/>
      <w:lvlJc w:val="left"/>
      <w:pPr>
        <w:ind w:left="720" w:hanging="360"/>
      </w:pPr>
      <w:rPr>
        <w:rFonts w:hint="default"/>
        <w:b/>
      </w:rPr>
    </w:lvl>
    <w:lvl w:ilvl="1" w:tplc="AFDC02BC">
      <w:start w:val="1"/>
      <w:numFmt w:val="lowerLetter"/>
      <w:lvlText w:val="%2."/>
      <w:lvlJc w:val="left"/>
      <w:pPr>
        <w:ind w:left="1440" w:hanging="360"/>
      </w:pPr>
      <w:rPr>
        <w:b w:val="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F7B6AD8"/>
    <w:multiLevelType w:val="hybridMultilevel"/>
    <w:tmpl w:val="14880FAC"/>
    <w:lvl w:ilvl="0" w:tplc="1E945A8E">
      <w:start w:val="1"/>
      <w:numFmt w:val="bullet"/>
      <w:lvlText w:val="-"/>
      <w:lvlJc w:val="left"/>
      <w:pPr>
        <w:ind w:left="786" w:hanging="360"/>
      </w:pPr>
      <w:rPr>
        <w:rFonts w:ascii="SimSun" w:eastAsia="SimSun" w:hAnsi="SimSun" w:hint="eastAsia"/>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num w:numId="1">
    <w:abstractNumId w:val="8"/>
  </w:num>
  <w:num w:numId="2">
    <w:abstractNumId w:val="23"/>
  </w:num>
  <w:num w:numId="3">
    <w:abstractNumId w:val="5"/>
  </w:num>
  <w:num w:numId="4">
    <w:abstractNumId w:val="26"/>
  </w:num>
  <w:num w:numId="5">
    <w:abstractNumId w:val="1"/>
  </w:num>
  <w:num w:numId="6">
    <w:abstractNumId w:val="9"/>
  </w:num>
  <w:num w:numId="7">
    <w:abstractNumId w:val="21"/>
  </w:num>
  <w:num w:numId="8">
    <w:abstractNumId w:val="18"/>
  </w:num>
  <w:num w:numId="9">
    <w:abstractNumId w:val="10"/>
  </w:num>
  <w:num w:numId="10">
    <w:abstractNumId w:val="27"/>
  </w:num>
  <w:num w:numId="11">
    <w:abstractNumId w:val="25"/>
  </w:num>
  <w:num w:numId="12">
    <w:abstractNumId w:val="17"/>
  </w:num>
  <w:num w:numId="13">
    <w:abstractNumId w:val="12"/>
  </w:num>
  <w:num w:numId="14">
    <w:abstractNumId w:val="13"/>
  </w:num>
  <w:num w:numId="15">
    <w:abstractNumId w:val="3"/>
  </w:num>
  <w:num w:numId="16">
    <w:abstractNumId w:val="7"/>
  </w:num>
  <w:num w:numId="17">
    <w:abstractNumId w:val="6"/>
  </w:num>
  <w:num w:numId="18">
    <w:abstractNumId w:val="20"/>
  </w:num>
  <w:num w:numId="19">
    <w:abstractNumId w:val="15"/>
  </w:num>
  <w:num w:numId="20">
    <w:abstractNumId w:val="2"/>
  </w:num>
  <w:num w:numId="21">
    <w:abstractNumId w:val="19"/>
  </w:num>
  <w:num w:numId="22">
    <w:abstractNumId w:val="0"/>
  </w:num>
  <w:num w:numId="23">
    <w:abstractNumId w:val="28"/>
  </w:num>
  <w:num w:numId="24">
    <w:abstractNumId w:val="11"/>
  </w:num>
  <w:num w:numId="25">
    <w:abstractNumId w:val="24"/>
  </w:num>
  <w:num w:numId="26">
    <w:abstractNumId w:val="4"/>
  </w:num>
  <w:num w:numId="27">
    <w:abstractNumId w:val="28"/>
  </w:num>
  <w:num w:numId="28">
    <w:abstractNumId w:val="16"/>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65"/>
    <w:rsid w:val="00016117"/>
    <w:rsid w:val="00022722"/>
    <w:rsid w:val="00030075"/>
    <w:rsid w:val="00055DC2"/>
    <w:rsid w:val="00085008"/>
    <w:rsid w:val="00093B01"/>
    <w:rsid w:val="00094489"/>
    <w:rsid w:val="000956C4"/>
    <w:rsid w:val="000A162D"/>
    <w:rsid w:val="000A35A6"/>
    <w:rsid w:val="000A74DF"/>
    <w:rsid w:val="000B61F2"/>
    <w:rsid w:val="000C1133"/>
    <w:rsid w:val="000E1258"/>
    <w:rsid w:val="00126C85"/>
    <w:rsid w:val="00133519"/>
    <w:rsid w:val="0013567C"/>
    <w:rsid w:val="00144821"/>
    <w:rsid w:val="00161187"/>
    <w:rsid w:val="0016662B"/>
    <w:rsid w:val="00166702"/>
    <w:rsid w:val="00171234"/>
    <w:rsid w:val="00183E07"/>
    <w:rsid w:val="001918AB"/>
    <w:rsid w:val="00197260"/>
    <w:rsid w:val="001A3A56"/>
    <w:rsid w:val="001B27D3"/>
    <w:rsid w:val="001B585F"/>
    <w:rsid w:val="001B729A"/>
    <w:rsid w:val="001C29C8"/>
    <w:rsid w:val="001E22EC"/>
    <w:rsid w:val="001E4DB9"/>
    <w:rsid w:val="00200F57"/>
    <w:rsid w:val="00214AD9"/>
    <w:rsid w:val="00221551"/>
    <w:rsid w:val="00225B49"/>
    <w:rsid w:val="00241712"/>
    <w:rsid w:val="00245BDA"/>
    <w:rsid w:val="002764A2"/>
    <w:rsid w:val="0028072B"/>
    <w:rsid w:val="0028149F"/>
    <w:rsid w:val="0028258B"/>
    <w:rsid w:val="00284425"/>
    <w:rsid w:val="0029011D"/>
    <w:rsid w:val="002B2A51"/>
    <w:rsid w:val="002C2BA4"/>
    <w:rsid w:val="002C48C7"/>
    <w:rsid w:val="002D19D9"/>
    <w:rsid w:val="002D23EE"/>
    <w:rsid w:val="002D4E0D"/>
    <w:rsid w:val="002F1AF4"/>
    <w:rsid w:val="003003F6"/>
    <w:rsid w:val="0031011D"/>
    <w:rsid w:val="00310C8D"/>
    <w:rsid w:val="00313736"/>
    <w:rsid w:val="00313BF1"/>
    <w:rsid w:val="0031669A"/>
    <w:rsid w:val="00321488"/>
    <w:rsid w:val="00330446"/>
    <w:rsid w:val="00350CEB"/>
    <w:rsid w:val="00356D02"/>
    <w:rsid w:val="003714B3"/>
    <w:rsid w:val="00395230"/>
    <w:rsid w:val="00396597"/>
    <w:rsid w:val="003A1CD1"/>
    <w:rsid w:val="003A1CFF"/>
    <w:rsid w:val="003B3C8E"/>
    <w:rsid w:val="003C713F"/>
    <w:rsid w:val="003D2B40"/>
    <w:rsid w:val="003D7193"/>
    <w:rsid w:val="00401AF9"/>
    <w:rsid w:val="00402F5B"/>
    <w:rsid w:val="00440519"/>
    <w:rsid w:val="00444945"/>
    <w:rsid w:val="00456D2B"/>
    <w:rsid w:val="0046680A"/>
    <w:rsid w:val="00473868"/>
    <w:rsid w:val="00475D90"/>
    <w:rsid w:val="0048492F"/>
    <w:rsid w:val="00485745"/>
    <w:rsid w:val="00492B93"/>
    <w:rsid w:val="004A5C67"/>
    <w:rsid w:val="004B19EA"/>
    <w:rsid w:val="004C1D81"/>
    <w:rsid w:val="004C2E8A"/>
    <w:rsid w:val="004D0A30"/>
    <w:rsid w:val="004D5A2D"/>
    <w:rsid w:val="00515B25"/>
    <w:rsid w:val="00521234"/>
    <w:rsid w:val="00526DF9"/>
    <w:rsid w:val="0053540E"/>
    <w:rsid w:val="0054249E"/>
    <w:rsid w:val="00553F07"/>
    <w:rsid w:val="00581F1E"/>
    <w:rsid w:val="00594142"/>
    <w:rsid w:val="005A3166"/>
    <w:rsid w:val="005A410F"/>
    <w:rsid w:val="005B0C78"/>
    <w:rsid w:val="005C0930"/>
    <w:rsid w:val="005C2466"/>
    <w:rsid w:val="005D643B"/>
    <w:rsid w:val="005D6F7D"/>
    <w:rsid w:val="005E6E8D"/>
    <w:rsid w:val="005E7869"/>
    <w:rsid w:val="005F210C"/>
    <w:rsid w:val="005F3273"/>
    <w:rsid w:val="00600065"/>
    <w:rsid w:val="00606F77"/>
    <w:rsid w:val="00607E57"/>
    <w:rsid w:val="00616087"/>
    <w:rsid w:val="00616E09"/>
    <w:rsid w:val="0063058E"/>
    <w:rsid w:val="00642391"/>
    <w:rsid w:val="00674B9A"/>
    <w:rsid w:val="006806D3"/>
    <w:rsid w:val="0068277A"/>
    <w:rsid w:val="00687BFF"/>
    <w:rsid w:val="00692C7D"/>
    <w:rsid w:val="006D0580"/>
    <w:rsid w:val="006E3098"/>
    <w:rsid w:val="006F2487"/>
    <w:rsid w:val="0072072A"/>
    <w:rsid w:val="007341F2"/>
    <w:rsid w:val="00747771"/>
    <w:rsid w:val="0075417F"/>
    <w:rsid w:val="0075490B"/>
    <w:rsid w:val="007604C9"/>
    <w:rsid w:val="00760A2D"/>
    <w:rsid w:val="00765A13"/>
    <w:rsid w:val="00766A44"/>
    <w:rsid w:val="007711ED"/>
    <w:rsid w:val="007A5588"/>
    <w:rsid w:val="007C3391"/>
    <w:rsid w:val="007E34E2"/>
    <w:rsid w:val="007E4994"/>
    <w:rsid w:val="007E7121"/>
    <w:rsid w:val="007F299D"/>
    <w:rsid w:val="007F3212"/>
    <w:rsid w:val="0081616E"/>
    <w:rsid w:val="00822055"/>
    <w:rsid w:val="00823130"/>
    <w:rsid w:val="00851911"/>
    <w:rsid w:val="008627DD"/>
    <w:rsid w:val="008753B6"/>
    <w:rsid w:val="008B114E"/>
    <w:rsid w:val="008B47F2"/>
    <w:rsid w:val="008C5544"/>
    <w:rsid w:val="008E5A2D"/>
    <w:rsid w:val="008F24F9"/>
    <w:rsid w:val="009451B0"/>
    <w:rsid w:val="009452AE"/>
    <w:rsid w:val="0095709A"/>
    <w:rsid w:val="0096716A"/>
    <w:rsid w:val="00994007"/>
    <w:rsid w:val="00994F78"/>
    <w:rsid w:val="009B10AE"/>
    <w:rsid w:val="009B1836"/>
    <w:rsid w:val="009B5FE4"/>
    <w:rsid w:val="009C0320"/>
    <w:rsid w:val="009C0E49"/>
    <w:rsid w:val="009C4A94"/>
    <w:rsid w:val="009C650C"/>
    <w:rsid w:val="009C68E4"/>
    <w:rsid w:val="009D685F"/>
    <w:rsid w:val="009E6BD9"/>
    <w:rsid w:val="00A11572"/>
    <w:rsid w:val="00A3573C"/>
    <w:rsid w:val="00A36083"/>
    <w:rsid w:val="00A4586E"/>
    <w:rsid w:val="00A50674"/>
    <w:rsid w:val="00A7032D"/>
    <w:rsid w:val="00A84D9D"/>
    <w:rsid w:val="00A90B5C"/>
    <w:rsid w:val="00AA44C8"/>
    <w:rsid w:val="00AC070F"/>
    <w:rsid w:val="00AD05B8"/>
    <w:rsid w:val="00AE1B66"/>
    <w:rsid w:val="00B02A07"/>
    <w:rsid w:val="00B02F98"/>
    <w:rsid w:val="00B04CBC"/>
    <w:rsid w:val="00B1126B"/>
    <w:rsid w:val="00B13A4A"/>
    <w:rsid w:val="00B16607"/>
    <w:rsid w:val="00B271DB"/>
    <w:rsid w:val="00B3226F"/>
    <w:rsid w:val="00B61A8D"/>
    <w:rsid w:val="00B65EAF"/>
    <w:rsid w:val="00B81E5F"/>
    <w:rsid w:val="00B8790D"/>
    <w:rsid w:val="00BA460B"/>
    <w:rsid w:val="00BC09AD"/>
    <w:rsid w:val="00BC60BB"/>
    <w:rsid w:val="00BD434E"/>
    <w:rsid w:val="00BD5762"/>
    <w:rsid w:val="00BD6C54"/>
    <w:rsid w:val="00BE5E7C"/>
    <w:rsid w:val="00C03CCC"/>
    <w:rsid w:val="00C12B00"/>
    <w:rsid w:val="00C22176"/>
    <w:rsid w:val="00C225F5"/>
    <w:rsid w:val="00C34AF5"/>
    <w:rsid w:val="00C36B70"/>
    <w:rsid w:val="00C67C75"/>
    <w:rsid w:val="00C74625"/>
    <w:rsid w:val="00C82CE1"/>
    <w:rsid w:val="00C82FC7"/>
    <w:rsid w:val="00CB0D69"/>
    <w:rsid w:val="00CB49B9"/>
    <w:rsid w:val="00CC5888"/>
    <w:rsid w:val="00CD5A23"/>
    <w:rsid w:val="00CF288D"/>
    <w:rsid w:val="00CF45E6"/>
    <w:rsid w:val="00D0198E"/>
    <w:rsid w:val="00D030DA"/>
    <w:rsid w:val="00D22FE6"/>
    <w:rsid w:val="00D27058"/>
    <w:rsid w:val="00D33D1E"/>
    <w:rsid w:val="00D50FCF"/>
    <w:rsid w:val="00D52C0A"/>
    <w:rsid w:val="00D64E69"/>
    <w:rsid w:val="00D851A6"/>
    <w:rsid w:val="00D90F32"/>
    <w:rsid w:val="00D96CC7"/>
    <w:rsid w:val="00DD409C"/>
    <w:rsid w:val="00DE00A9"/>
    <w:rsid w:val="00DE6E5D"/>
    <w:rsid w:val="00DF3FCC"/>
    <w:rsid w:val="00E02F35"/>
    <w:rsid w:val="00E14295"/>
    <w:rsid w:val="00E43F5E"/>
    <w:rsid w:val="00E5542E"/>
    <w:rsid w:val="00E63042"/>
    <w:rsid w:val="00E73535"/>
    <w:rsid w:val="00E85744"/>
    <w:rsid w:val="00E95375"/>
    <w:rsid w:val="00EB10D5"/>
    <w:rsid w:val="00EB4B51"/>
    <w:rsid w:val="00EC117A"/>
    <w:rsid w:val="00EC13A5"/>
    <w:rsid w:val="00EE7C8D"/>
    <w:rsid w:val="00EF2DEE"/>
    <w:rsid w:val="00F0013A"/>
    <w:rsid w:val="00F14C2E"/>
    <w:rsid w:val="00F206C8"/>
    <w:rsid w:val="00F22CA8"/>
    <w:rsid w:val="00F254F3"/>
    <w:rsid w:val="00F35F47"/>
    <w:rsid w:val="00F43CC1"/>
    <w:rsid w:val="00F44375"/>
    <w:rsid w:val="00F522E7"/>
    <w:rsid w:val="00F558C3"/>
    <w:rsid w:val="00F60D01"/>
    <w:rsid w:val="00F72BFB"/>
    <w:rsid w:val="00F7483A"/>
    <w:rsid w:val="00F876AA"/>
    <w:rsid w:val="00FA2B72"/>
    <w:rsid w:val="00FA59F7"/>
    <w:rsid w:val="00FC3006"/>
    <w:rsid w:val="00FD48D6"/>
    <w:rsid w:val="00FE0F22"/>
    <w:rsid w:val="00FE6AA2"/>
    <w:rsid w:val="00FF08F9"/>
    <w:rsid w:val="00FF17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0065"/>
    <w:pPr>
      <w:tabs>
        <w:tab w:val="center" w:pos="4252"/>
        <w:tab w:val="right" w:pos="8504"/>
      </w:tabs>
    </w:pPr>
  </w:style>
  <w:style w:type="character" w:customStyle="1" w:styleId="EncabezadoCar">
    <w:name w:val="Encabezado Car"/>
    <w:basedOn w:val="Fuentedeprrafopredeter"/>
    <w:link w:val="Encabezado"/>
    <w:rsid w:val="006000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00065"/>
    <w:pPr>
      <w:tabs>
        <w:tab w:val="center" w:pos="4252"/>
        <w:tab w:val="right" w:pos="8504"/>
      </w:tabs>
    </w:pPr>
  </w:style>
  <w:style w:type="character" w:customStyle="1" w:styleId="PiedepginaCar">
    <w:name w:val="Pie de página Car"/>
    <w:basedOn w:val="Fuentedeprrafopredeter"/>
    <w:link w:val="Piedepgina"/>
    <w:uiPriority w:val="99"/>
    <w:rsid w:val="0060006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00065"/>
  </w:style>
  <w:style w:type="paragraph" w:styleId="Prrafodelista">
    <w:name w:val="List Paragraph"/>
    <w:basedOn w:val="Normal"/>
    <w:link w:val="PrrafodelistaCar"/>
    <w:qFormat/>
    <w:rsid w:val="00600065"/>
    <w:pPr>
      <w:ind w:left="720"/>
    </w:pPr>
    <w:rPr>
      <w:rFonts w:eastAsia="Calibri"/>
    </w:rPr>
  </w:style>
  <w:style w:type="character" w:styleId="Textoennegrita">
    <w:name w:val="Strong"/>
    <w:basedOn w:val="Fuentedeprrafopredeter"/>
    <w:uiPriority w:val="22"/>
    <w:qFormat/>
    <w:rsid w:val="00600065"/>
    <w:rPr>
      <w:b/>
      <w:bCs/>
    </w:rPr>
  </w:style>
  <w:style w:type="character" w:customStyle="1" w:styleId="PrrafodelistaCar">
    <w:name w:val="Párrafo de lista Car"/>
    <w:link w:val="Prrafodelista"/>
    <w:locked/>
    <w:rsid w:val="00600065"/>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00065"/>
  </w:style>
  <w:style w:type="character" w:styleId="Hipervnculo">
    <w:name w:val="Hyperlink"/>
    <w:basedOn w:val="Fuentedeprrafopredeter"/>
    <w:rsid w:val="00C82CE1"/>
    <w:rPr>
      <w:color w:val="0000FF"/>
      <w:u w:val="single"/>
    </w:rPr>
  </w:style>
  <w:style w:type="paragraph" w:styleId="Textodeglobo">
    <w:name w:val="Balloon Text"/>
    <w:basedOn w:val="Normal"/>
    <w:link w:val="TextodegloboCar"/>
    <w:uiPriority w:val="99"/>
    <w:semiHidden/>
    <w:unhideWhenUsed/>
    <w:rsid w:val="004A5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C67"/>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FD48D6"/>
    <w:rPr>
      <w:sz w:val="16"/>
      <w:szCs w:val="16"/>
    </w:rPr>
  </w:style>
  <w:style w:type="paragraph" w:styleId="Textocomentario">
    <w:name w:val="annotation text"/>
    <w:basedOn w:val="Normal"/>
    <w:link w:val="TextocomentarioCar"/>
    <w:uiPriority w:val="99"/>
    <w:semiHidden/>
    <w:unhideWhenUsed/>
    <w:rsid w:val="00FD48D6"/>
    <w:rPr>
      <w:sz w:val="20"/>
      <w:szCs w:val="20"/>
    </w:rPr>
  </w:style>
  <w:style w:type="character" w:customStyle="1" w:styleId="TextocomentarioCar">
    <w:name w:val="Texto comentario Car"/>
    <w:basedOn w:val="Fuentedeprrafopredeter"/>
    <w:link w:val="Textocomentario"/>
    <w:uiPriority w:val="99"/>
    <w:semiHidden/>
    <w:rsid w:val="00FD48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D48D6"/>
    <w:rPr>
      <w:b/>
      <w:bCs/>
    </w:rPr>
  </w:style>
  <w:style w:type="character" w:customStyle="1" w:styleId="AsuntodelcomentarioCar">
    <w:name w:val="Asunto del comentario Car"/>
    <w:basedOn w:val="TextocomentarioCar"/>
    <w:link w:val="Asuntodelcomentario"/>
    <w:uiPriority w:val="99"/>
    <w:semiHidden/>
    <w:rsid w:val="00FD48D6"/>
    <w:rPr>
      <w:rFonts w:ascii="Times New Roman" w:eastAsia="Times New Roman" w:hAnsi="Times New Roman" w:cs="Times New Roman"/>
      <w:b/>
      <w:bCs/>
      <w:sz w:val="20"/>
      <w:szCs w:val="20"/>
      <w:lang w:val="es-ES" w:eastAsia="es-ES"/>
    </w:rPr>
  </w:style>
  <w:style w:type="paragraph" w:styleId="Sinespaciado">
    <w:name w:val="No Spacing"/>
    <w:uiPriority w:val="1"/>
    <w:qFormat/>
    <w:rsid w:val="009451B0"/>
    <w:pPr>
      <w:spacing w:after="0" w:line="240" w:lineRule="auto"/>
    </w:pPr>
  </w:style>
  <w:style w:type="table" w:styleId="Tablaconcuadrcula">
    <w:name w:val="Table Grid"/>
    <w:basedOn w:val="Tablanormal"/>
    <w:uiPriority w:val="59"/>
    <w:rsid w:val="00E85744"/>
    <w:pPr>
      <w:spacing w:after="0" w:line="240" w:lineRule="auto"/>
    </w:pPr>
    <w:rPr>
      <w:rFonts w:eastAsiaTheme="minorEastAsia"/>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0065"/>
    <w:pPr>
      <w:tabs>
        <w:tab w:val="center" w:pos="4252"/>
        <w:tab w:val="right" w:pos="8504"/>
      </w:tabs>
    </w:pPr>
  </w:style>
  <w:style w:type="character" w:customStyle="1" w:styleId="EncabezadoCar">
    <w:name w:val="Encabezado Car"/>
    <w:basedOn w:val="Fuentedeprrafopredeter"/>
    <w:link w:val="Encabezado"/>
    <w:rsid w:val="006000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00065"/>
    <w:pPr>
      <w:tabs>
        <w:tab w:val="center" w:pos="4252"/>
        <w:tab w:val="right" w:pos="8504"/>
      </w:tabs>
    </w:pPr>
  </w:style>
  <w:style w:type="character" w:customStyle="1" w:styleId="PiedepginaCar">
    <w:name w:val="Pie de página Car"/>
    <w:basedOn w:val="Fuentedeprrafopredeter"/>
    <w:link w:val="Piedepgina"/>
    <w:uiPriority w:val="99"/>
    <w:rsid w:val="0060006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00065"/>
  </w:style>
  <w:style w:type="paragraph" w:styleId="Prrafodelista">
    <w:name w:val="List Paragraph"/>
    <w:basedOn w:val="Normal"/>
    <w:link w:val="PrrafodelistaCar"/>
    <w:qFormat/>
    <w:rsid w:val="00600065"/>
    <w:pPr>
      <w:ind w:left="720"/>
    </w:pPr>
    <w:rPr>
      <w:rFonts w:eastAsia="Calibri"/>
    </w:rPr>
  </w:style>
  <w:style w:type="character" w:styleId="Textoennegrita">
    <w:name w:val="Strong"/>
    <w:basedOn w:val="Fuentedeprrafopredeter"/>
    <w:uiPriority w:val="22"/>
    <w:qFormat/>
    <w:rsid w:val="00600065"/>
    <w:rPr>
      <w:b/>
      <w:bCs/>
    </w:rPr>
  </w:style>
  <w:style w:type="character" w:customStyle="1" w:styleId="PrrafodelistaCar">
    <w:name w:val="Párrafo de lista Car"/>
    <w:link w:val="Prrafodelista"/>
    <w:locked/>
    <w:rsid w:val="00600065"/>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00065"/>
  </w:style>
  <w:style w:type="character" w:styleId="Hipervnculo">
    <w:name w:val="Hyperlink"/>
    <w:basedOn w:val="Fuentedeprrafopredeter"/>
    <w:rsid w:val="00C82CE1"/>
    <w:rPr>
      <w:color w:val="0000FF"/>
      <w:u w:val="single"/>
    </w:rPr>
  </w:style>
  <w:style w:type="paragraph" w:styleId="Textodeglobo">
    <w:name w:val="Balloon Text"/>
    <w:basedOn w:val="Normal"/>
    <w:link w:val="TextodegloboCar"/>
    <w:uiPriority w:val="99"/>
    <w:semiHidden/>
    <w:unhideWhenUsed/>
    <w:rsid w:val="004A5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C67"/>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FD48D6"/>
    <w:rPr>
      <w:sz w:val="16"/>
      <w:szCs w:val="16"/>
    </w:rPr>
  </w:style>
  <w:style w:type="paragraph" w:styleId="Textocomentario">
    <w:name w:val="annotation text"/>
    <w:basedOn w:val="Normal"/>
    <w:link w:val="TextocomentarioCar"/>
    <w:uiPriority w:val="99"/>
    <w:semiHidden/>
    <w:unhideWhenUsed/>
    <w:rsid w:val="00FD48D6"/>
    <w:rPr>
      <w:sz w:val="20"/>
      <w:szCs w:val="20"/>
    </w:rPr>
  </w:style>
  <w:style w:type="character" w:customStyle="1" w:styleId="TextocomentarioCar">
    <w:name w:val="Texto comentario Car"/>
    <w:basedOn w:val="Fuentedeprrafopredeter"/>
    <w:link w:val="Textocomentario"/>
    <w:uiPriority w:val="99"/>
    <w:semiHidden/>
    <w:rsid w:val="00FD48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D48D6"/>
    <w:rPr>
      <w:b/>
      <w:bCs/>
    </w:rPr>
  </w:style>
  <w:style w:type="character" w:customStyle="1" w:styleId="AsuntodelcomentarioCar">
    <w:name w:val="Asunto del comentario Car"/>
    <w:basedOn w:val="TextocomentarioCar"/>
    <w:link w:val="Asuntodelcomentario"/>
    <w:uiPriority w:val="99"/>
    <w:semiHidden/>
    <w:rsid w:val="00FD48D6"/>
    <w:rPr>
      <w:rFonts w:ascii="Times New Roman" w:eastAsia="Times New Roman" w:hAnsi="Times New Roman" w:cs="Times New Roman"/>
      <w:b/>
      <w:bCs/>
      <w:sz w:val="20"/>
      <w:szCs w:val="20"/>
      <w:lang w:val="es-ES" w:eastAsia="es-ES"/>
    </w:rPr>
  </w:style>
  <w:style w:type="paragraph" w:styleId="Sinespaciado">
    <w:name w:val="No Spacing"/>
    <w:uiPriority w:val="1"/>
    <w:qFormat/>
    <w:rsid w:val="009451B0"/>
    <w:pPr>
      <w:spacing w:after="0" w:line="240" w:lineRule="auto"/>
    </w:pPr>
  </w:style>
  <w:style w:type="table" w:styleId="Tablaconcuadrcula">
    <w:name w:val="Table Grid"/>
    <w:basedOn w:val="Tablanormal"/>
    <w:uiPriority w:val="59"/>
    <w:rsid w:val="00E85744"/>
    <w:pPr>
      <w:spacing w:after="0" w:line="240" w:lineRule="auto"/>
    </w:pPr>
    <w:rPr>
      <w:rFonts w:eastAsiaTheme="minorEastAsia"/>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9608">
      <w:bodyDiv w:val="1"/>
      <w:marLeft w:val="0"/>
      <w:marRight w:val="0"/>
      <w:marTop w:val="0"/>
      <w:marBottom w:val="0"/>
      <w:divBdr>
        <w:top w:val="none" w:sz="0" w:space="0" w:color="auto"/>
        <w:left w:val="none" w:sz="0" w:space="0" w:color="auto"/>
        <w:bottom w:val="none" w:sz="0" w:space="0" w:color="auto"/>
        <w:right w:val="none" w:sz="0" w:space="0" w:color="auto"/>
      </w:divBdr>
    </w:div>
    <w:div w:id="1017274900">
      <w:bodyDiv w:val="1"/>
      <w:marLeft w:val="0"/>
      <w:marRight w:val="0"/>
      <w:marTop w:val="0"/>
      <w:marBottom w:val="0"/>
      <w:divBdr>
        <w:top w:val="none" w:sz="0" w:space="0" w:color="auto"/>
        <w:left w:val="none" w:sz="0" w:space="0" w:color="auto"/>
        <w:bottom w:val="none" w:sz="0" w:space="0" w:color="auto"/>
        <w:right w:val="none" w:sz="0" w:space="0" w:color="auto"/>
      </w:divBdr>
    </w:div>
    <w:div w:id="1135486063">
      <w:bodyDiv w:val="1"/>
      <w:marLeft w:val="0"/>
      <w:marRight w:val="0"/>
      <w:marTop w:val="0"/>
      <w:marBottom w:val="0"/>
      <w:divBdr>
        <w:top w:val="none" w:sz="0" w:space="0" w:color="auto"/>
        <w:left w:val="none" w:sz="0" w:space="0" w:color="auto"/>
        <w:bottom w:val="none" w:sz="0" w:space="0" w:color="auto"/>
        <w:right w:val="none" w:sz="0" w:space="0" w:color="auto"/>
      </w:divBdr>
    </w:div>
    <w:div w:id="1258904874">
      <w:bodyDiv w:val="1"/>
      <w:marLeft w:val="0"/>
      <w:marRight w:val="0"/>
      <w:marTop w:val="0"/>
      <w:marBottom w:val="0"/>
      <w:divBdr>
        <w:top w:val="none" w:sz="0" w:space="0" w:color="auto"/>
        <w:left w:val="none" w:sz="0" w:space="0" w:color="auto"/>
        <w:bottom w:val="none" w:sz="0" w:space="0" w:color="auto"/>
        <w:right w:val="none" w:sz="0" w:space="0" w:color="auto"/>
      </w:divBdr>
    </w:div>
    <w:div w:id="1371882321">
      <w:bodyDiv w:val="1"/>
      <w:marLeft w:val="0"/>
      <w:marRight w:val="0"/>
      <w:marTop w:val="0"/>
      <w:marBottom w:val="0"/>
      <w:divBdr>
        <w:top w:val="none" w:sz="0" w:space="0" w:color="auto"/>
        <w:left w:val="none" w:sz="0" w:space="0" w:color="auto"/>
        <w:bottom w:val="none" w:sz="0" w:space="0" w:color="auto"/>
        <w:right w:val="none" w:sz="0" w:space="0" w:color="auto"/>
      </w:divBdr>
    </w:div>
    <w:div w:id="1641155734">
      <w:bodyDiv w:val="1"/>
      <w:marLeft w:val="0"/>
      <w:marRight w:val="0"/>
      <w:marTop w:val="0"/>
      <w:marBottom w:val="0"/>
      <w:divBdr>
        <w:top w:val="none" w:sz="0" w:space="0" w:color="auto"/>
        <w:left w:val="none" w:sz="0" w:space="0" w:color="auto"/>
        <w:bottom w:val="none" w:sz="0" w:space="0" w:color="auto"/>
        <w:right w:val="none" w:sz="0" w:space="0" w:color="auto"/>
      </w:divBdr>
    </w:div>
    <w:div w:id="2146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48281C13-7E27-4694-8FA3-0724F3F1E1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etrovia-gye.com.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5EBC-C1E9-4F66-A2F7-1B6AA20C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NR. Ramirez</dc:creator>
  <cp:lastModifiedBy>Luis LP. Pinto</cp:lastModifiedBy>
  <cp:revision>2</cp:revision>
  <cp:lastPrinted>2016-09-27T20:32:00Z</cp:lastPrinted>
  <dcterms:created xsi:type="dcterms:W3CDTF">2016-10-07T19:16:00Z</dcterms:created>
  <dcterms:modified xsi:type="dcterms:W3CDTF">2016-10-07T19:16:00Z</dcterms:modified>
</cp:coreProperties>
</file>